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FB" w:rsidRPr="00502AFB" w:rsidRDefault="00502AFB" w:rsidP="00502AFB">
      <w:pPr>
        <w:jc w:val="center"/>
      </w:pPr>
      <w:bookmarkStart w:id="0" w:name="_GoBack"/>
      <w:bookmarkEnd w:id="0"/>
      <w:r>
        <w:rPr>
          <w:noProof/>
        </w:rPr>
        <w:drawing>
          <wp:inline distT="0" distB="0" distL="0" distR="0">
            <wp:extent cx="464185" cy="607060"/>
            <wp:effectExtent l="0" t="0" r="0" b="254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607060"/>
                    </a:xfrm>
                    <a:prstGeom prst="rect">
                      <a:avLst/>
                    </a:prstGeom>
                    <a:noFill/>
                    <a:ln>
                      <a:noFill/>
                    </a:ln>
                  </pic:spPr>
                </pic:pic>
              </a:graphicData>
            </a:graphic>
          </wp:inline>
        </w:drawing>
      </w:r>
    </w:p>
    <w:p w:rsidR="00CF05B8" w:rsidRPr="00502AFB" w:rsidRDefault="00CF05B8">
      <w:pPr>
        <w:pStyle w:val="a5"/>
        <w:jc w:val="left"/>
        <w:rPr>
          <w:sz w:val="10"/>
          <w:szCs w:val="10"/>
          <w:lang w:val="en-US"/>
        </w:rPr>
      </w:pPr>
    </w:p>
    <w:p w:rsidR="00CF05B8" w:rsidRPr="007179D0" w:rsidRDefault="00454A78">
      <w:pPr>
        <w:pStyle w:val="a5"/>
        <w:rPr>
          <w:szCs w:val="32"/>
        </w:rPr>
      </w:pPr>
      <w:r w:rsidRPr="007179D0">
        <w:rPr>
          <w:szCs w:val="32"/>
        </w:rPr>
        <w:t>АДМИНИСТРАЦИЯ ГОРОДА НИЖНЕГО НОВГ</w:t>
      </w:r>
      <w:r w:rsidR="00AB0B86" w:rsidRPr="007179D0">
        <w:rPr>
          <w:szCs w:val="32"/>
        </w:rPr>
        <w:t>О</w:t>
      </w:r>
      <w:r w:rsidRPr="007179D0">
        <w:rPr>
          <w:szCs w:val="32"/>
        </w:rPr>
        <w:t>РОДА</w:t>
      </w:r>
    </w:p>
    <w:p w:rsidR="00CF05B8" w:rsidRPr="007179D0" w:rsidRDefault="00CF05B8">
      <w:pPr>
        <w:rPr>
          <w:sz w:val="18"/>
          <w:szCs w:val="18"/>
        </w:rPr>
      </w:pPr>
    </w:p>
    <w:p w:rsidR="00CF05B8" w:rsidRPr="007179D0" w:rsidRDefault="0046450A">
      <w:pPr>
        <w:pStyle w:val="6"/>
        <w:rPr>
          <w:sz w:val="36"/>
          <w:szCs w:val="36"/>
        </w:rPr>
      </w:pPr>
      <w:r w:rsidRPr="007179D0">
        <w:rPr>
          <w:sz w:val="36"/>
          <w:szCs w:val="36"/>
        </w:rPr>
        <w:t>ПОСТАНОВЛЕНИЕ</w:t>
      </w:r>
    </w:p>
    <w:p w:rsidR="00CF05B8" w:rsidRPr="00502AFB" w:rsidRDefault="00CF05B8">
      <w:pPr>
        <w:rPr>
          <w:sz w:val="28"/>
          <w:szCs w:val="28"/>
          <w:lang w:val="en-US"/>
        </w:rPr>
      </w:pPr>
    </w:p>
    <w:tbl>
      <w:tblPr>
        <w:tblStyle w:val="a7"/>
        <w:tblpPr w:leftFromText="180" w:rightFromText="180" w:vertAnchor="text" w:horzAnchor="page" w:tblpX="1319" w:tblpY="-55"/>
        <w:tblOverlap w:val="never"/>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1401"/>
        <w:gridCol w:w="1692"/>
        <w:gridCol w:w="1513"/>
        <w:gridCol w:w="2294"/>
      </w:tblGrid>
      <w:tr w:rsidR="002022F0" w:rsidRPr="007179D0" w:rsidTr="00502AFB">
        <w:trPr>
          <w:trHeight w:hRule="exact" w:val="467"/>
        </w:trPr>
        <w:tc>
          <w:tcPr>
            <w:tcW w:w="2732" w:type="dxa"/>
          </w:tcPr>
          <w:sdt>
            <w:sdtPr>
              <w:rPr>
                <w:rStyle w:val="Datenum"/>
                <w:sz w:val="28"/>
                <w:szCs w:val="28"/>
              </w:rPr>
              <w:alias w:val="Date"/>
              <w:tag w:val="Date"/>
              <w:id w:val="345448127"/>
              <w:lock w:val="sdtLocked"/>
              <w:placeholder>
                <w:docPart w:val="6C32C43590AA4C7797B40C092AE8584F"/>
              </w:placeholder>
              <w:text/>
            </w:sdtPr>
            <w:sdtEndPr>
              <w:rPr>
                <w:rStyle w:val="Datenum"/>
              </w:rPr>
            </w:sdtEndPr>
            <w:sdtContent>
              <w:p w:rsidR="002022F0" w:rsidRPr="007179D0" w:rsidRDefault="004E51C4" w:rsidP="00502AFB">
                <w:pPr>
                  <w:ind w:firstLine="0"/>
                  <w:jc w:val="left"/>
                  <w:rPr>
                    <w:rStyle w:val="Datenum"/>
                    <w:sz w:val="28"/>
                    <w:szCs w:val="28"/>
                  </w:rPr>
                </w:pPr>
                <w:r>
                  <w:rPr>
                    <w:rStyle w:val="Datenum"/>
                    <w:sz w:val="28"/>
                    <w:szCs w:val="28"/>
                  </w:rPr>
                  <w:t>26.12.2025</w:t>
                </w:r>
              </w:p>
            </w:sdtContent>
          </w:sdt>
        </w:tc>
        <w:tc>
          <w:tcPr>
            <w:tcW w:w="1401" w:type="dxa"/>
          </w:tcPr>
          <w:p w:rsidR="002022F0" w:rsidRPr="007179D0" w:rsidRDefault="002022F0" w:rsidP="00502AFB">
            <w:pPr>
              <w:ind w:firstLine="0"/>
              <w:rPr>
                <w:rStyle w:val="Datenum"/>
                <w:sz w:val="28"/>
                <w:szCs w:val="28"/>
              </w:rPr>
            </w:pPr>
          </w:p>
        </w:tc>
        <w:tc>
          <w:tcPr>
            <w:tcW w:w="1692" w:type="dxa"/>
          </w:tcPr>
          <w:p w:rsidR="002022F0" w:rsidRPr="007179D0" w:rsidRDefault="002022F0" w:rsidP="00502AFB">
            <w:pPr>
              <w:ind w:firstLine="0"/>
              <w:rPr>
                <w:rStyle w:val="Datenum"/>
                <w:sz w:val="28"/>
                <w:szCs w:val="28"/>
              </w:rPr>
            </w:pPr>
          </w:p>
        </w:tc>
        <w:tc>
          <w:tcPr>
            <w:tcW w:w="1513" w:type="dxa"/>
          </w:tcPr>
          <w:p w:rsidR="002022F0" w:rsidRPr="007179D0" w:rsidRDefault="002022F0" w:rsidP="00502AFB">
            <w:pPr>
              <w:ind w:firstLine="0"/>
              <w:rPr>
                <w:rStyle w:val="Datenum"/>
                <w:sz w:val="28"/>
                <w:szCs w:val="28"/>
              </w:rPr>
            </w:pPr>
          </w:p>
        </w:tc>
        <w:tc>
          <w:tcPr>
            <w:tcW w:w="2294" w:type="dxa"/>
          </w:tcPr>
          <w:p w:rsidR="002022F0" w:rsidRPr="007179D0" w:rsidRDefault="002022F0" w:rsidP="00502AFB">
            <w:pPr>
              <w:ind w:left="-108" w:firstLine="0"/>
              <w:jc w:val="center"/>
              <w:rPr>
                <w:rStyle w:val="Datenum"/>
                <w:sz w:val="28"/>
                <w:szCs w:val="28"/>
              </w:rPr>
            </w:pPr>
            <w:r w:rsidRPr="007179D0">
              <w:rPr>
                <w:rStyle w:val="Datenum"/>
                <w:sz w:val="28"/>
                <w:szCs w:val="28"/>
              </w:rPr>
              <w:t xml:space="preserve">№ </w:t>
            </w:r>
            <w:sdt>
              <w:sdtPr>
                <w:rPr>
                  <w:rStyle w:val="Datenum"/>
                  <w:sz w:val="28"/>
                  <w:szCs w:val="28"/>
                  <w:lang w:val="en-US"/>
                </w:rPr>
                <w:alias w:val="Number"/>
                <w:tag w:val="Number"/>
                <w:id w:val="1438261701"/>
                <w:lock w:val="sdtLocked"/>
                <w:placeholder>
                  <w:docPart w:val="8305BE89C6854C1EBF316E4C4DE15E11"/>
                </w:placeholder>
                <w:text/>
              </w:sdtPr>
              <w:sdtEndPr>
                <w:rPr>
                  <w:rStyle w:val="Datenum"/>
                </w:rPr>
              </w:sdtEndPr>
              <w:sdtContent>
                <w:r w:rsidR="004E51C4">
                  <w:rPr>
                    <w:rStyle w:val="Datenum"/>
                    <w:sz w:val="28"/>
                    <w:szCs w:val="28"/>
                    <w:lang w:val="en-US"/>
                  </w:rPr>
                  <w:t>16447</w:t>
                </w:r>
              </w:sdtContent>
            </w:sdt>
          </w:p>
        </w:tc>
      </w:tr>
    </w:tbl>
    <w:p w:rsidR="007179D0" w:rsidRPr="007179D0" w:rsidRDefault="007179D0">
      <w:pPr>
        <w:rPr>
          <w:sz w:val="28"/>
          <w:szCs w:val="28"/>
        </w:rPr>
      </w:pPr>
    </w:p>
    <w:tbl>
      <w:tblPr>
        <w:tblStyle w:val="a7"/>
        <w:tblpPr w:leftFromText="180" w:rightFromText="180" w:vertAnchor="text" w:horzAnchor="margin" w:tblpX="-142" w:tblpYSpec="inside"/>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94"/>
        <w:gridCol w:w="284"/>
      </w:tblGrid>
      <w:tr w:rsidR="00BB3A20" w:rsidRPr="007179D0" w:rsidTr="00F10AFA">
        <w:tc>
          <w:tcPr>
            <w:tcW w:w="284" w:type="dxa"/>
          </w:tcPr>
          <w:p w:rsidR="00BB3A20" w:rsidRPr="007179D0" w:rsidRDefault="00BB3A20" w:rsidP="00F10AFA">
            <w:pPr>
              <w:ind w:firstLine="0"/>
              <w:jc w:val="right"/>
              <w:rPr>
                <w:sz w:val="28"/>
                <w:szCs w:val="28"/>
              </w:rPr>
            </w:pPr>
            <w:r w:rsidRPr="007179D0">
              <w:rPr>
                <w:sz w:val="28"/>
                <w:szCs w:val="28"/>
              </w:rPr>
              <w:t>┌</w:t>
            </w:r>
          </w:p>
        </w:tc>
        <w:tc>
          <w:tcPr>
            <w:tcW w:w="4394" w:type="dxa"/>
          </w:tcPr>
          <w:p w:rsidR="00BB3A20" w:rsidRPr="007179D0" w:rsidRDefault="00BB3A20" w:rsidP="00F10AFA">
            <w:pPr>
              <w:spacing w:line="360" w:lineRule="auto"/>
              <w:ind w:firstLine="0"/>
              <w:jc w:val="right"/>
              <w:rPr>
                <w:sz w:val="28"/>
                <w:szCs w:val="28"/>
              </w:rPr>
            </w:pPr>
          </w:p>
        </w:tc>
        <w:tc>
          <w:tcPr>
            <w:tcW w:w="284" w:type="dxa"/>
          </w:tcPr>
          <w:p w:rsidR="00BB3A20" w:rsidRPr="007179D0" w:rsidRDefault="00BB3A20" w:rsidP="00F10AFA">
            <w:pPr>
              <w:ind w:firstLine="0"/>
              <w:jc w:val="right"/>
              <w:rPr>
                <w:sz w:val="28"/>
                <w:szCs w:val="28"/>
              </w:rPr>
            </w:pPr>
            <w:r w:rsidRPr="007179D0">
              <w:rPr>
                <w:sz w:val="28"/>
                <w:szCs w:val="28"/>
              </w:rPr>
              <w:t>┐</w:t>
            </w:r>
          </w:p>
        </w:tc>
      </w:tr>
      <w:tr w:rsidR="00BB3A20" w:rsidRPr="007179D0" w:rsidTr="00F10AFA">
        <w:tc>
          <w:tcPr>
            <w:tcW w:w="4962" w:type="dxa"/>
            <w:gridSpan w:val="3"/>
          </w:tcPr>
          <w:p w:rsidR="00BB3A20" w:rsidRPr="007179D0" w:rsidRDefault="008A4C58" w:rsidP="00F10AFA">
            <w:pPr>
              <w:ind w:firstLine="0"/>
              <w:rPr>
                <w:sz w:val="28"/>
                <w:szCs w:val="28"/>
              </w:rPr>
            </w:pPr>
            <w:sdt>
              <w:sdtPr>
                <w:rPr>
                  <w:rStyle w:val="Datenum"/>
                  <w:b/>
                  <w:sz w:val="28"/>
                  <w:szCs w:val="28"/>
                </w:rPr>
                <w:alias w:val="Title"/>
                <w:tag w:val="Title"/>
                <w:id w:val="-1885396532"/>
                <w:placeholder>
                  <w:docPart w:val="AC56FBE1A88043EEA97C8103FF89DAD3"/>
                </w:placeholder>
                <w:text/>
              </w:sdtPr>
              <w:sdtEndPr>
                <w:rPr>
                  <w:rStyle w:val="Datenum"/>
                </w:rPr>
              </w:sdtEndPr>
              <w:sdtContent>
                <w:r w:rsidR="004E51C4">
                  <w:rPr>
                    <w:rStyle w:val="Datenum"/>
                    <w:b/>
                    <w:sz w:val="28"/>
                    <w:szCs w:val="28"/>
                  </w:rPr>
                  <w:t>Об утверждении Административного регламента администрации города Нижнего Новгорода по предоставлению муниципальной услуги «Принятие на учет граждан в качестве нуждающихся в жилых помещениях», отмене некоторых правовых актов и внесении изменений в постановление администрации города Нижнего Новгорода от 04.09.2024 № 7415</w:t>
                </w:r>
              </w:sdtContent>
            </w:sdt>
          </w:p>
        </w:tc>
      </w:tr>
    </w:tbl>
    <w:p w:rsidR="007179D0" w:rsidRPr="007179D0" w:rsidRDefault="007179D0" w:rsidP="000F19E1">
      <w:pPr>
        <w:spacing w:line="360" w:lineRule="auto"/>
        <w:rPr>
          <w:sz w:val="28"/>
          <w:szCs w:val="28"/>
        </w:rPr>
      </w:pPr>
    </w:p>
    <w:p w:rsidR="004328F6" w:rsidRPr="007179D0" w:rsidRDefault="00B542D9" w:rsidP="00F10AFA">
      <w:pPr>
        <w:rPr>
          <w:sz w:val="28"/>
          <w:szCs w:val="28"/>
        </w:rPr>
      </w:pPr>
      <w:r w:rsidRPr="007179D0">
        <w:rPr>
          <w:sz w:val="28"/>
          <w:szCs w:val="28"/>
        </w:rPr>
        <w:br w:type="textWrapping" w:clear="all"/>
      </w:r>
    </w:p>
    <w:p w:rsidR="004328F6" w:rsidRPr="007179D0" w:rsidRDefault="004328F6" w:rsidP="00F10AFA">
      <w:pPr>
        <w:ind w:firstLine="567"/>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shd w:val="clear" w:color="auto" w:fill="FFFFFF"/>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w:t>
      </w:r>
      <w:r w:rsidRPr="00F10AFA">
        <w:rPr>
          <w:sz w:val="28"/>
          <w:szCs w:val="28"/>
        </w:rPr>
        <w:t>муниципального образования городской округ город Нижний Новгород,</w:t>
      </w:r>
      <w:r w:rsidRPr="00F10AFA">
        <w:rPr>
          <w:sz w:val="28"/>
          <w:szCs w:val="28"/>
          <w:shd w:val="clear" w:color="auto" w:fill="FFFFFF"/>
        </w:rPr>
        <w:t xml:space="preserve"> </w:t>
      </w:r>
      <w:r w:rsidRPr="00F10AFA">
        <w:rPr>
          <w:sz w:val="28"/>
          <w:szCs w:val="28"/>
        </w:rPr>
        <w:t xml:space="preserve">администрация города Нижнего Новгорода </w:t>
      </w:r>
      <w:r w:rsidRPr="00F10AFA">
        <w:rPr>
          <w:b/>
          <w:spacing w:val="20"/>
          <w:sz w:val="28"/>
          <w:szCs w:val="28"/>
        </w:rPr>
        <w:t>постановляет</w:t>
      </w:r>
      <w:r w:rsidRPr="00F10AFA">
        <w:rPr>
          <w:sz w:val="28"/>
          <w:szCs w:val="28"/>
        </w:rPr>
        <w:t>:</w:t>
      </w:r>
    </w:p>
    <w:p w:rsidR="00F10AFA" w:rsidRPr="00F10AFA" w:rsidRDefault="00F10AFA" w:rsidP="00F10AFA">
      <w:pPr>
        <w:spacing w:line="360" w:lineRule="auto"/>
        <w:ind w:firstLine="709"/>
        <w:jc w:val="both"/>
        <w:rPr>
          <w:sz w:val="28"/>
          <w:szCs w:val="28"/>
        </w:rPr>
      </w:pPr>
      <w:r w:rsidRPr="00F10AFA">
        <w:rPr>
          <w:sz w:val="28"/>
          <w:szCs w:val="28"/>
        </w:rPr>
        <w:t>1. Утвердить прилагаемый Административный регламент администрации города Нижнего Новгорода по предоставлению муниципальной услуги «Принятие на учет граждан в качестве нуждающихся в жилых помещениях».</w:t>
      </w:r>
    </w:p>
    <w:p w:rsidR="00F10AFA" w:rsidRPr="00F10AFA" w:rsidRDefault="00F10AFA" w:rsidP="00F10AFA">
      <w:pPr>
        <w:spacing w:line="360" w:lineRule="auto"/>
        <w:ind w:firstLine="709"/>
        <w:jc w:val="both"/>
        <w:rPr>
          <w:sz w:val="28"/>
          <w:szCs w:val="28"/>
        </w:rPr>
      </w:pPr>
      <w:r w:rsidRPr="00F10AFA">
        <w:rPr>
          <w:sz w:val="28"/>
          <w:szCs w:val="28"/>
        </w:rPr>
        <w:t>2. Признать утратившими силу:</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05.08.2011 </w:t>
      </w:r>
      <w:r>
        <w:rPr>
          <w:sz w:val="28"/>
          <w:szCs w:val="28"/>
        </w:rPr>
        <w:t xml:space="preserve">           </w:t>
      </w:r>
      <w:r w:rsidRPr="00F10AFA">
        <w:rPr>
          <w:sz w:val="28"/>
          <w:szCs w:val="28"/>
        </w:rPr>
        <w:t>№</w:t>
      </w:r>
      <w:r>
        <w:rPr>
          <w:sz w:val="28"/>
          <w:szCs w:val="28"/>
        </w:rPr>
        <w:t xml:space="preserve"> </w:t>
      </w:r>
      <w:r w:rsidRPr="00F10AFA">
        <w:rPr>
          <w:sz w:val="28"/>
          <w:szCs w:val="28"/>
        </w:rPr>
        <w:t>3119 «Об утверждении Административного регламента администрации города Нижнего Новгорода по предоставлению муниципальной услуги «</w:t>
      </w:r>
      <w:r w:rsidRPr="00F10AFA">
        <w:rPr>
          <w:color w:val="000000"/>
          <w:sz w:val="28"/>
          <w:szCs w:val="24"/>
          <w:highlight w:val="white"/>
        </w:rPr>
        <w:t>Принятие на учет граждан в качестве нуждающихся в жилых помещениях</w:t>
      </w:r>
      <w:r w:rsidRPr="00F10AFA">
        <w:rPr>
          <w:sz w:val="28"/>
          <w:szCs w:val="28"/>
        </w:rPr>
        <w:t>»;</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 xml:space="preserve">постановление администрации города Нижнего Новгорода от 29.07.2013 </w:t>
      </w:r>
      <w:r>
        <w:rPr>
          <w:sz w:val="28"/>
          <w:szCs w:val="28"/>
        </w:rPr>
        <w:t xml:space="preserve">        </w:t>
      </w:r>
      <w:r w:rsidRPr="00F10AFA">
        <w:rPr>
          <w:sz w:val="28"/>
          <w:szCs w:val="28"/>
        </w:rPr>
        <w:t>№</w:t>
      </w:r>
      <w:r>
        <w:rPr>
          <w:sz w:val="28"/>
          <w:szCs w:val="28"/>
        </w:rPr>
        <w:t xml:space="preserve"> </w:t>
      </w:r>
      <w:r w:rsidRPr="00F10AFA">
        <w:rPr>
          <w:sz w:val="28"/>
          <w:szCs w:val="28"/>
        </w:rPr>
        <w:t>2868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widowControl w:val="0"/>
        <w:spacing w:line="360" w:lineRule="auto"/>
        <w:ind w:firstLine="709"/>
        <w:jc w:val="both"/>
        <w:rPr>
          <w:bCs/>
          <w:sz w:val="28"/>
          <w:szCs w:val="28"/>
        </w:rPr>
      </w:pPr>
      <w:r w:rsidRPr="00F10AFA">
        <w:rPr>
          <w:sz w:val="28"/>
          <w:szCs w:val="28"/>
        </w:rPr>
        <w:t xml:space="preserve">постановление администрации города Нижнего Новгорода </w:t>
      </w:r>
      <w:r w:rsidRPr="00F10AFA">
        <w:rPr>
          <w:bCs/>
          <w:sz w:val="28"/>
          <w:szCs w:val="28"/>
        </w:rPr>
        <w:t xml:space="preserve">от 27.09.2013 </w:t>
      </w:r>
      <w:r>
        <w:rPr>
          <w:bCs/>
          <w:sz w:val="28"/>
          <w:szCs w:val="28"/>
        </w:rPr>
        <w:t xml:space="preserve">       </w:t>
      </w:r>
      <w:r w:rsidRPr="00F10AFA">
        <w:rPr>
          <w:bCs/>
          <w:sz w:val="28"/>
          <w:szCs w:val="28"/>
        </w:rPr>
        <w:t>№</w:t>
      </w:r>
      <w:r>
        <w:rPr>
          <w:bCs/>
          <w:sz w:val="28"/>
          <w:szCs w:val="28"/>
        </w:rPr>
        <w:t xml:space="preserve"> </w:t>
      </w:r>
      <w:r w:rsidRPr="00F10AFA">
        <w:rPr>
          <w:bCs/>
          <w:sz w:val="28"/>
          <w:szCs w:val="28"/>
        </w:rPr>
        <w:t xml:space="preserve">3734 «О внесении изменений в постановление администрации города Нижнего Новгорода от </w:t>
      </w:r>
      <w:r w:rsidRPr="00F10AFA">
        <w:rPr>
          <w:sz w:val="28"/>
          <w:szCs w:val="28"/>
        </w:rPr>
        <w:t>05.08.2011 № 3119</w:t>
      </w:r>
      <w:r w:rsidRPr="00F10AFA">
        <w:rPr>
          <w:bCs/>
          <w:sz w:val="28"/>
          <w:szCs w:val="28"/>
        </w:rPr>
        <w:t>»;</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05.06.2017 </w:t>
      </w:r>
      <w:r>
        <w:rPr>
          <w:sz w:val="28"/>
          <w:szCs w:val="28"/>
        </w:rPr>
        <w:t xml:space="preserve">       </w:t>
      </w:r>
      <w:r w:rsidRPr="00F10AFA">
        <w:rPr>
          <w:sz w:val="28"/>
          <w:szCs w:val="28"/>
        </w:rPr>
        <w:t>№</w:t>
      </w:r>
      <w:r>
        <w:rPr>
          <w:sz w:val="28"/>
          <w:szCs w:val="28"/>
        </w:rPr>
        <w:t xml:space="preserve"> </w:t>
      </w:r>
      <w:r w:rsidRPr="00F10AFA">
        <w:rPr>
          <w:sz w:val="28"/>
          <w:szCs w:val="28"/>
        </w:rPr>
        <w:t>2562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27.09.2017 </w:t>
      </w:r>
      <w:r>
        <w:rPr>
          <w:sz w:val="28"/>
          <w:szCs w:val="28"/>
        </w:rPr>
        <w:t xml:space="preserve">       </w:t>
      </w:r>
      <w:r w:rsidRPr="00F10AFA">
        <w:rPr>
          <w:sz w:val="28"/>
          <w:szCs w:val="28"/>
        </w:rPr>
        <w:t>№</w:t>
      </w:r>
      <w:r>
        <w:rPr>
          <w:sz w:val="28"/>
          <w:szCs w:val="28"/>
        </w:rPr>
        <w:t xml:space="preserve"> </w:t>
      </w:r>
      <w:r w:rsidRPr="00F10AFA">
        <w:rPr>
          <w:sz w:val="28"/>
          <w:szCs w:val="28"/>
        </w:rPr>
        <w:t>4607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09.10.2019 </w:t>
      </w:r>
      <w:r>
        <w:rPr>
          <w:sz w:val="28"/>
          <w:szCs w:val="28"/>
        </w:rPr>
        <w:t xml:space="preserve">       </w:t>
      </w:r>
      <w:r w:rsidRPr="00F10AFA">
        <w:rPr>
          <w:sz w:val="28"/>
          <w:szCs w:val="28"/>
        </w:rPr>
        <w:t>№</w:t>
      </w:r>
      <w:r>
        <w:rPr>
          <w:sz w:val="28"/>
          <w:szCs w:val="28"/>
        </w:rPr>
        <w:t xml:space="preserve"> </w:t>
      </w:r>
      <w:r w:rsidRPr="00F10AFA">
        <w:rPr>
          <w:sz w:val="28"/>
          <w:szCs w:val="28"/>
        </w:rPr>
        <w:t>3699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13.01.2020 </w:t>
      </w:r>
      <w:r>
        <w:rPr>
          <w:sz w:val="28"/>
          <w:szCs w:val="28"/>
        </w:rPr>
        <w:t xml:space="preserve">      </w:t>
      </w:r>
      <w:r w:rsidRPr="00F10AFA">
        <w:rPr>
          <w:sz w:val="28"/>
          <w:szCs w:val="28"/>
        </w:rPr>
        <w:t>№</w:t>
      </w:r>
      <w:r>
        <w:rPr>
          <w:sz w:val="28"/>
          <w:szCs w:val="28"/>
        </w:rPr>
        <w:t xml:space="preserve"> </w:t>
      </w:r>
      <w:r w:rsidRPr="00F10AFA">
        <w:rPr>
          <w:sz w:val="28"/>
          <w:szCs w:val="28"/>
        </w:rPr>
        <w:t>54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10.04.2020 </w:t>
      </w:r>
      <w:r>
        <w:rPr>
          <w:sz w:val="28"/>
          <w:szCs w:val="28"/>
        </w:rPr>
        <w:t xml:space="preserve">        </w:t>
      </w:r>
      <w:r w:rsidRPr="00F10AFA">
        <w:rPr>
          <w:sz w:val="28"/>
          <w:szCs w:val="28"/>
        </w:rPr>
        <w:t>№</w:t>
      </w:r>
      <w:r>
        <w:rPr>
          <w:sz w:val="28"/>
          <w:szCs w:val="28"/>
        </w:rPr>
        <w:t xml:space="preserve"> </w:t>
      </w:r>
      <w:r w:rsidRPr="00F10AFA">
        <w:rPr>
          <w:sz w:val="28"/>
          <w:szCs w:val="28"/>
        </w:rPr>
        <w:t>1277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18.08.2020 </w:t>
      </w:r>
      <w:r>
        <w:rPr>
          <w:sz w:val="28"/>
          <w:szCs w:val="28"/>
        </w:rPr>
        <w:t xml:space="preserve">       </w:t>
      </w:r>
      <w:r w:rsidRPr="00F10AFA">
        <w:rPr>
          <w:sz w:val="28"/>
          <w:szCs w:val="28"/>
        </w:rPr>
        <w:t>№</w:t>
      </w:r>
      <w:r>
        <w:rPr>
          <w:sz w:val="28"/>
          <w:szCs w:val="28"/>
        </w:rPr>
        <w:t xml:space="preserve"> </w:t>
      </w:r>
      <w:r w:rsidRPr="00F10AFA">
        <w:rPr>
          <w:sz w:val="28"/>
          <w:szCs w:val="28"/>
        </w:rPr>
        <w:t>2893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25.05.2021 </w:t>
      </w:r>
      <w:r>
        <w:rPr>
          <w:sz w:val="28"/>
          <w:szCs w:val="28"/>
        </w:rPr>
        <w:t xml:space="preserve">      </w:t>
      </w:r>
      <w:r w:rsidRPr="00F10AFA">
        <w:rPr>
          <w:sz w:val="28"/>
          <w:szCs w:val="28"/>
        </w:rPr>
        <w:t>№</w:t>
      </w:r>
      <w:r>
        <w:rPr>
          <w:sz w:val="28"/>
          <w:szCs w:val="28"/>
        </w:rPr>
        <w:t xml:space="preserve"> </w:t>
      </w:r>
      <w:r w:rsidRPr="00F10AFA">
        <w:rPr>
          <w:sz w:val="28"/>
          <w:szCs w:val="28"/>
        </w:rPr>
        <w:t>2161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25.05.2021 </w:t>
      </w:r>
      <w:r>
        <w:rPr>
          <w:sz w:val="28"/>
          <w:szCs w:val="28"/>
        </w:rPr>
        <w:t xml:space="preserve">        </w:t>
      </w:r>
      <w:r w:rsidRPr="00F10AFA">
        <w:rPr>
          <w:sz w:val="28"/>
          <w:szCs w:val="28"/>
        </w:rPr>
        <w:t>№</w:t>
      </w:r>
      <w:r>
        <w:rPr>
          <w:sz w:val="28"/>
          <w:szCs w:val="28"/>
        </w:rPr>
        <w:t xml:space="preserve"> </w:t>
      </w:r>
      <w:r w:rsidRPr="00F10AFA">
        <w:rPr>
          <w:sz w:val="28"/>
          <w:szCs w:val="28"/>
        </w:rPr>
        <w:t>2200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 xml:space="preserve">постановление администрации города Нижнего Новгорода от 11.01.2022 </w:t>
      </w:r>
      <w:r>
        <w:rPr>
          <w:sz w:val="28"/>
          <w:szCs w:val="28"/>
        </w:rPr>
        <w:t xml:space="preserve">       </w:t>
      </w:r>
      <w:r w:rsidRPr="00F10AFA">
        <w:rPr>
          <w:sz w:val="28"/>
          <w:szCs w:val="28"/>
        </w:rPr>
        <w:t>№</w:t>
      </w:r>
      <w:r>
        <w:rPr>
          <w:sz w:val="28"/>
          <w:szCs w:val="28"/>
        </w:rPr>
        <w:t xml:space="preserve"> </w:t>
      </w:r>
      <w:r w:rsidRPr="00F10AFA">
        <w:rPr>
          <w:sz w:val="28"/>
          <w:szCs w:val="28"/>
        </w:rPr>
        <w:t>13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03.02.2022 </w:t>
      </w:r>
      <w:r>
        <w:rPr>
          <w:sz w:val="28"/>
          <w:szCs w:val="28"/>
        </w:rPr>
        <w:t xml:space="preserve">        </w:t>
      </w:r>
      <w:r w:rsidRPr="00F10AFA">
        <w:rPr>
          <w:sz w:val="28"/>
          <w:szCs w:val="28"/>
        </w:rPr>
        <w:t>№</w:t>
      </w:r>
      <w:r>
        <w:rPr>
          <w:sz w:val="28"/>
          <w:szCs w:val="28"/>
        </w:rPr>
        <w:t xml:space="preserve"> </w:t>
      </w:r>
      <w:r w:rsidRPr="00F10AFA">
        <w:rPr>
          <w:sz w:val="28"/>
          <w:szCs w:val="28"/>
        </w:rPr>
        <w:t>410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05.08.2011 № 3119»;</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09.10.2012 </w:t>
      </w:r>
      <w:r>
        <w:rPr>
          <w:sz w:val="28"/>
          <w:szCs w:val="28"/>
        </w:rPr>
        <w:t xml:space="preserve">      </w:t>
      </w:r>
      <w:r w:rsidRPr="00F10AFA">
        <w:rPr>
          <w:sz w:val="28"/>
          <w:szCs w:val="28"/>
        </w:rPr>
        <w:t>№</w:t>
      </w:r>
      <w:r>
        <w:rPr>
          <w:sz w:val="28"/>
          <w:szCs w:val="28"/>
        </w:rPr>
        <w:t xml:space="preserve"> </w:t>
      </w:r>
      <w:r w:rsidRPr="00F10AFA">
        <w:rPr>
          <w:sz w:val="28"/>
          <w:szCs w:val="28"/>
        </w:rPr>
        <w:t>4031 «О</w:t>
      </w:r>
      <w:r w:rsidRPr="00F10AFA">
        <w:rPr>
          <w:bCs/>
          <w:sz w:val="28"/>
          <w:szCs w:val="28"/>
        </w:rPr>
        <w:t>б утверждении административного регламента администрации города Нижнего Новгорода по предоставлению муниципальной услуги «Признание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r w:rsidRPr="00F10AFA">
        <w:rPr>
          <w:sz w:val="28"/>
          <w:szCs w:val="28"/>
        </w:rPr>
        <w:t>»;</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06.06.2013 </w:t>
      </w:r>
      <w:r>
        <w:rPr>
          <w:sz w:val="28"/>
          <w:szCs w:val="28"/>
        </w:rPr>
        <w:t xml:space="preserve">        </w:t>
      </w:r>
      <w:r w:rsidRPr="00F10AFA">
        <w:rPr>
          <w:sz w:val="28"/>
          <w:szCs w:val="28"/>
        </w:rPr>
        <w:t>№</w:t>
      </w:r>
      <w:r>
        <w:rPr>
          <w:sz w:val="28"/>
          <w:szCs w:val="28"/>
        </w:rPr>
        <w:t xml:space="preserve"> </w:t>
      </w:r>
      <w:r w:rsidRPr="00F10AFA">
        <w:rPr>
          <w:sz w:val="28"/>
          <w:szCs w:val="28"/>
        </w:rPr>
        <w:t>2083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05.06.2017 </w:t>
      </w:r>
      <w:r>
        <w:rPr>
          <w:sz w:val="28"/>
          <w:szCs w:val="28"/>
        </w:rPr>
        <w:t xml:space="preserve">      </w:t>
      </w:r>
      <w:r w:rsidRPr="00F10AFA">
        <w:rPr>
          <w:sz w:val="28"/>
          <w:szCs w:val="28"/>
        </w:rPr>
        <w:t>№</w:t>
      </w:r>
      <w:r>
        <w:rPr>
          <w:sz w:val="28"/>
          <w:szCs w:val="28"/>
        </w:rPr>
        <w:t xml:space="preserve"> </w:t>
      </w:r>
      <w:r w:rsidRPr="00F10AFA">
        <w:rPr>
          <w:sz w:val="28"/>
          <w:szCs w:val="28"/>
        </w:rPr>
        <w:t>2561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27.09.2017 </w:t>
      </w:r>
      <w:r>
        <w:rPr>
          <w:sz w:val="28"/>
          <w:szCs w:val="28"/>
        </w:rPr>
        <w:t xml:space="preserve">       </w:t>
      </w:r>
      <w:r w:rsidRPr="00F10AFA">
        <w:rPr>
          <w:sz w:val="28"/>
          <w:szCs w:val="28"/>
        </w:rPr>
        <w:t>№</w:t>
      </w:r>
      <w:r>
        <w:rPr>
          <w:sz w:val="28"/>
          <w:szCs w:val="28"/>
        </w:rPr>
        <w:t xml:space="preserve"> </w:t>
      </w:r>
      <w:r w:rsidRPr="00F10AFA">
        <w:rPr>
          <w:sz w:val="28"/>
          <w:szCs w:val="28"/>
        </w:rPr>
        <w:t>4606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09.10.2019 </w:t>
      </w:r>
      <w:r>
        <w:rPr>
          <w:sz w:val="28"/>
          <w:szCs w:val="28"/>
        </w:rPr>
        <w:t xml:space="preserve">       </w:t>
      </w:r>
      <w:r w:rsidRPr="00F10AFA">
        <w:rPr>
          <w:sz w:val="28"/>
          <w:szCs w:val="28"/>
        </w:rPr>
        <w:t>№</w:t>
      </w:r>
      <w:r>
        <w:rPr>
          <w:sz w:val="28"/>
          <w:szCs w:val="28"/>
        </w:rPr>
        <w:t xml:space="preserve"> </w:t>
      </w:r>
      <w:r w:rsidRPr="00F10AFA">
        <w:rPr>
          <w:sz w:val="28"/>
          <w:szCs w:val="28"/>
        </w:rPr>
        <w:t>3701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13.01.2020 </w:t>
      </w:r>
      <w:r>
        <w:rPr>
          <w:sz w:val="28"/>
          <w:szCs w:val="28"/>
        </w:rPr>
        <w:t xml:space="preserve">       </w:t>
      </w:r>
      <w:r w:rsidRPr="00F10AFA">
        <w:rPr>
          <w:sz w:val="28"/>
          <w:szCs w:val="28"/>
        </w:rPr>
        <w:t>№</w:t>
      </w:r>
      <w:r>
        <w:rPr>
          <w:sz w:val="28"/>
          <w:szCs w:val="28"/>
        </w:rPr>
        <w:t xml:space="preserve"> </w:t>
      </w:r>
      <w:r w:rsidRPr="00F10AFA">
        <w:rPr>
          <w:sz w:val="28"/>
          <w:szCs w:val="28"/>
        </w:rPr>
        <w:t>52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10.04.2020 </w:t>
      </w:r>
      <w:r>
        <w:rPr>
          <w:sz w:val="28"/>
          <w:szCs w:val="28"/>
        </w:rPr>
        <w:t xml:space="preserve">       </w:t>
      </w:r>
      <w:r w:rsidRPr="00F10AFA">
        <w:rPr>
          <w:sz w:val="28"/>
          <w:szCs w:val="28"/>
        </w:rPr>
        <w:t>№</w:t>
      </w:r>
      <w:r>
        <w:rPr>
          <w:sz w:val="28"/>
          <w:szCs w:val="28"/>
        </w:rPr>
        <w:t xml:space="preserve"> </w:t>
      </w:r>
      <w:r w:rsidRPr="00F10AFA">
        <w:rPr>
          <w:sz w:val="28"/>
          <w:szCs w:val="28"/>
        </w:rPr>
        <w:t>1278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 xml:space="preserve">постановление администрации города Нижнего Новгорода от 03.08.2020 </w:t>
      </w:r>
      <w:r>
        <w:rPr>
          <w:sz w:val="28"/>
          <w:szCs w:val="28"/>
        </w:rPr>
        <w:t xml:space="preserve">      </w:t>
      </w:r>
      <w:r w:rsidRPr="00F10AFA">
        <w:rPr>
          <w:sz w:val="28"/>
          <w:szCs w:val="28"/>
        </w:rPr>
        <w:t>№</w:t>
      </w:r>
      <w:r>
        <w:rPr>
          <w:sz w:val="28"/>
          <w:szCs w:val="28"/>
        </w:rPr>
        <w:t xml:space="preserve"> </w:t>
      </w:r>
      <w:r w:rsidRPr="00F10AFA">
        <w:rPr>
          <w:sz w:val="28"/>
          <w:szCs w:val="28"/>
        </w:rPr>
        <w:t>2698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25.05.2021 </w:t>
      </w:r>
      <w:r>
        <w:rPr>
          <w:sz w:val="28"/>
          <w:szCs w:val="28"/>
        </w:rPr>
        <w:t xml:space="preserve">       </w:t>
      </w:r>
      <w:r w:rsidRPr="00F10AFA">
        <w:rPr>
          <w:sz w:val="28"/>
          <w:szCs w:val="28"/>
        </w:rPr>
        <w:t>№</w:t>
      </w:r>
      <w:r>
        <w:rPr>
          <w:sz w:val="28"/>
          <w:szCs w:val="28"/>
        </w:rPr>
        <w:t xml:space="preserve"> </w:t>
      </w:r>
      <w:r w:rsidRPr="00F10AFA">
        <w:rPr>
          <w:sz w:val="28"/>
          <w:szCs w:val="28"/>
        </w:rPr>
        <w:t>2201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16.02.2022 </w:t>
      </w:r>
      <w:r>
        <w:rPr>
          <w:sz w:val="28"/>
          <w:szCs w:val="28"/>
        </w:rPr>
        <w:t xml:space="preserve">      </w:t>
      </w:r>
      <w:r w:rsidRPr="00F10AFA">
        <w:rPr>
          <w:sz w:val="28"/>
          <w:szCs w:val="28"/>
        </w:rPr>
        <w:t>№</w:t>
      </w:r>
      <w:r>
        <w:rPr>
          <w:sz w:val="28"/>
          <w:szCs w:val="28"/>
        </w:rPr>
        <w:t xml:space="preserve"> </w:t>
      </w:r>
      <w:r w:rsidRPr="00F10AFA">
        <w:rPr>
          <w:sz w:val="28"/>
          <w:szCs w:val="28"/>
        </w:rPr>
        <w:t>573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постановление администрации города Нижнего Новгорода от 14.02.2025 </w:t>
      </w:r>
      <w:r>
        <w:rPr>
          <w:sz w:val="28"/>
          <w:szCs w:val="28"/>
        </w:rPr>
        <w:t xml:space="preserve">       </w:t>
      </w:r>
      <w:r w:rsidRPr="00F10AFA">
        <w:rPr>
          <w:sz w:val="28"/>
          <w:szCs w:val="28"/>
        </w:rPr>
        <w:t>№</w:t>
      </w:r>
      <w:r>
        <w:rPr>
          <w:sz w:val="28"/>
          <w:szCs w:val="28"/>
        </w:rPr>
        <w:t xml:space="preserve"> </w:t>
      </w:r>
      <w:r w:rsidRPr="00F10AFA">
        <w:rPr>
          <w:sz w:val="28"/>
          <w:szCs w:val="28"/>
        </w:rPr>
        <w:t>1560 «</w:t>
      </w:r>
      <w:r w:rsidRPr="00F10AFA">
        <w:rPr>
          <w:bCs/>
          <w:sz w:val="28"/>
          <w:szCs w:val="28"/>
        </w:rPr>
        <w:t xml:space="preserve">О внесении изменений в постановление администрации города Нижнего Новгорода от </w:t>
      </w:r>
      <w:r w:rsidRPr="00F10AFA">
        <w:rPr>
          <w:sz w:val="28"/>
          <w:szCs w:val="28"/>
        </w:rPr>
        <w:t>09.10.2012 № 4031».</w:t>
      </w:r>
    </w:p>
    <w:p w:rsidR="00F10AFA" w:rsidRPr="00F10AFA" w:rsidRDefault="00F10AFA" w:rsidP="00F10AFA">
      <w:pPr>
        <w:spacing w:line="360" w:lineRule="auto"/>
        <w:ind w:firstLine="709"/>
        <w:jc w:val="both"/>
        <w:rPr>
          <w:sz w:val="28"/>
          <w:szCs w:val="28"/>
        </w:rPr>
      </w:pPr>
      <w:r w:rsidRPr="00F10AFA">
        <w:rPr>
          <w:sz w:val="28"/>
          <w:szCs w:val="28"/>
        </w:rPr>
        <w:t>3. Внести в постановление администрации города Нижнего Новгорода от 04.09.2024 № 7415 «О</w:t>
      </w:r>
      <w:r w:rsidRPr="00F10AFA">
        <w:rPr>
          <w:bCs/>
          <w:sz w:val="28"/>
          <w:szCs w:val="28"/>
        </w:rPr>
        <w:t xml:space="preserve"> внесении изменений в постановления администрации города Нижнего Новгорода от 05.08.2011 № 3119, от 02.09.2013 № 3334, от 19.12.2016 </w:t>
      </w:r>
      <w:r>
        <w:rPr>
          <w:bCs/>
          <w:sz w:val="28"/>
          <w:szCs w:val="28"/>
        </w:rPr>
        <w:t xml:space="preserve">        </w:t>
      </w:r>
      <w:r w:rsidRPr="00F10AFA">
        <w:rPr>
          <w:bCs/>
          <w:sz w:val="28"/>
          <w:szCs w:val="28"/>
        </w:rPr>
        <w:t>№ 4287» (далее – постановление) следующие</w:t>
      </w:r>
      <w:r w:rsidRPr="00F10AFA">
        <w:rPr>
          <w:sz w:val="28"/>
          <w:szCs w:val="28"/>
        </w:rPr>
        <w:t xml:space="preserve"> изменения:</w:t>
      </w:r>
    </w:p>
    <w:p w:rsidR="00F10AFA" w:rsidRPr="00F10AFA" w:rsidRDefault="00F10AFA" w:rsidP="00F10AFA">
      <w:pPr>
        <w:spacing w:line="360" w:lineRule="auto"/>
        <w:ind w:firstLine="709"/>
        <w:jc w:val="both"/>
        <w:rPr>
          <w:sz w:val="28"/>
          <w:szCs w:val="28"/>
        </w:rPr>
      </w:pPr>
      <w:r w:rsidRPr="00F10AFA">
        <w:rPr>
          <w:sz w:val="28"/>
          <w:szCs w:val="28"/>
        </w:rPr>
        <w:t>3.1. Наименование постановления изложить в следующей редакции:</w:t>
      </w:r>
    </w:p>
    <w:p w:rsidR="00F10AFA" w:rsidRPr="00F10AFA" w:rsidRDefault="00F10AFA" w:rsidP="00F10AFA">
      <w:pPr>
        <w:spacing w:line="360" w:lineRule="auto"/>
        <w:ind w:firstLine="709"/>
        <w:jc w:val="both"/>
        <w:rPr>
          <w:sz w:val="28"/>
          <w:szCs w:val="28"/>
        </w:rPr>
      </w:pPr>
      <w:r w:rsidRPr="00F10AFA">
        <w:rPr>
          <w:sz w:val="28"/>
          <w:szCs w:val="28"/>
        </w:rPr>
        <w:t>«О</w:t>
      </w:r>
      <w:r w:rsidRPr="00F10AFA">
        <w:rPr>
          <w:bCs/>
          <w:sz w:val="28"/>
          <w:szCs w:val="28"/>
        </w:rPr>
        <w:t xml:space="preserve"> внесении изменений в постановления администрации города Нижнего Новгорода от 02.09.2013 № 3334, от 19.12.2016 № 4287</w:t>
      </w:r>
      <w:r w:rsidRPr="00F10AFA">
        <w:rPr>
          <w:sz w:val="28"/>
          <w:szCs w:val="28"/>
        </w:rPr>
        <w:t>».</w:t>
      </w:r>
    </w:p>
    <w:p w:rsidR="00F10AFA" w:rsidRPr="00F10AFA" w:rsidRDefault="00F10AFA" w:rsidP="00F10AFA">
      <w:pPr>
        <w:spacing w:line="360" w:lineRule="auto"/>
        <w:ind w:firstLine="709"/>
        <w:jc w:val="both"/>
        <w:rPr>
          <w:bCs/>
          <w:sz w:val="28"/>
          <w:szCs w:val="28"/>
        </w:rPr>
      </w:pPr>
      <w:r w:rsidRPr="00F10AFA">
        <w:rPr>
          <w:sz w:val="28"/>
          <w:szCs w:val="28"/>
        </w:rPr>
        <w:t>3.2. Пункт 1 постановления считать утратившим силу.</w:t>
      </w:r>
    </w:p>
    <w:p w:rsidR="00F10AFA" w:rsidRPr="00F10AFA" w:rsidRDefault="00F10AFA" w:rsidP="00F10AFA">
      <w:pPr>
        <w:widowControl w:val="0"/>
        <w:spacing w:line="360" w:lineRule="auto"/>
        <w:ind w:firstLine="709"/>
        <w:jc w:val="both"/>
        <w:rPr>
          <w:sz w:val="28"/>
          <w:szCs w:val="28"/>
        </w:rPr>
      </w:pPr>
      <w:r w:rsidRPr="00F10AFA">
        <w:rPr>
          <w:sz w:val="28"/>
          <w:szCs w:val="28"/>
        </w:rPr>
        <w:t>4.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 в газете «Маяк+».</w:t>
      </w:r>
    </w:p>
    <w:p w:rsidR="00F10AFA" w:rsidRPr="00F10AFA" w:rsidRDefault="00F10AFA" w:rsidP="00F10AFA">
      <w:pPr>
        <w:widowControl w:val="0"/>
        <w:spacing w:line="360" w:lineRule="auto"/>
        <w:ind w:firstLine="709"/>
        <w:jc w:val="both"/>
        <w:rPr>
          <w:sz w:val="28"/>
          <w:szCs w:val="28"/>
        </w:rPr>
      </w:pPr>
      <w:r w:rsidRPr="00F10AFA">
        <w:rPr>
          <w:sz w:val="28"/>
          <w:szCs w:val="28"/>
        </w:rPr>
        <w:t>5. Юридическому департаменту администрации города Нижнего Новгорода (</w:t>
      </w:r>
      <w:proofErr w:type="spellStart"/>
      <w:r w:rsidRPr="00F10AFA">
        <w:rPr>
          <w:sz w:val="28"/>
          <w:szCs w:val="28"/>
        </w:rPr>
        <w:t>Витушкина</w:t>
      </w:r>
      <w:proofErr w:type="spellEnd"/>
      <w:r w:rsidRPr="00F10AFA">
        <w:rPr>
          <w:sz w:val="28"/>
          <w:szCs w:val="28"/>
        </w:rPr>
        <w:t xml:space="preserve"> Т.А.) обеспечить размещение настоящего постановления на официальном сайте администрации города Нижнего Новгорода информационно-телекоммуникационной сети «Интернет».</w:t>
      </w:r>
    </w:p>
    <w:p w:rsidR="00F10AFA" w:rsidRPr="00F10AFA" w:rsidRDefault="00F10AFA" w:rsidP="00F10AFA">
      <w:pPr>
        <w:widowControl w:val="0"/>
        <w:spacing w:line="360" w:lineRule="auto"/>
        <w:ind w:firstLine="709"/>
        <w:jc w:val="both"/>
        <w:rPr>
          <w:sz w:val="24"/>
          <w:szCs w:val="24"/>
        </w:rPr>
      </w:pPr>
      <w:r w:rsidRPr="00F10AFA">
        <w:rPr>
          <w:sz w:val="28"/>
          <w:szCs w:val="28"/>
        </w:rPr>
        <w:t>6. Управлению информационно-коммуникационной политики администра</w:t>
      </w:r>
      <w:r w:rsidRPr="00F10AFA">
        <w:rPr>
          <w:sz w:val="28"/>
          <w:szCs w:val="28"/>
        </w:rPr>
        <w:lastRenderedPageBreak/>
        <w:t>ции Кстовского муниципального округа Нижегородской области обеспечить размещение на официальном сайте администрации Кстовского муниципального</w:t>
      </w:r>
      <w:r w:rsidRPr="00F10AFA">
        <w:rPr>
          <w:sz w:val="24"/>
          <w:szCs w:val="24"/>
        </w:rPr>
        <w:t xml:space="preserve"> </w:t>
      </w:r>
      <w:r w:rsidRPr="00F10AFA">
        <w:rPr>
          <w:sz w:val="28"/>
          <w:szCs w:val="28"/>
        </w:rPr>
        <w:t>округа Нижегородской области в информационно-телекоммуникационной сети</w:t>
      </w:r>
      <w:r w:rsidRPr="00F10AFA">
        <w:rPr>
          <w:sz w:val="24"/>
          <w:szCs w:val="24"/>
        </w:rPr>
        <w:t xml:space="preserve"> </w:t>
      </w:r>
      <w:r w:rsidRPr="00F10AFA">
        <w:rPr>
          <w:sz w:val="28"/>
          <w:szCs w:val="28"/>
        </w:rPr>
        <w:t>«Интернет» настоящего постановления.</w:t>
      </w:r>
    </w:p>
    <w:p w:rsidR="00F10AFA" w:rsidRPr="00F10AFA" w:rsidRDefault="00F10AFA" w:rsidP="00F10AFA">
      <w:pPr>
        <w:widowControl w:val="0"/>
        <w:spacing w:line="360" w:lineRule="auto"/>
        <w:ind w:firstLine="709"/>
        <w:jc w:val="both"/>
        <w:rPr>
          <w:sz w:val="28"/>
          <w:szCs w:val="28"/>
        </w:rPr>
      </w:pPr>
      <w:r w:rsidRPr="00F10AFA">
        <w:rPr>
          <w:sz w:val="28"/>
          <w:szCs w:val="28"/>
        </w:rPr>
        <w:t>7. Контроль за исполнением настоящего постановления возложить на первого заместителя главы администрации города Нижнего Новгорода Скалкина</w:t>
      </w:r>
      <w:r>
        <w:rPr>
          <w:sz w:val="28"/>
          <w:szCs w:val="28"/>
        </w:rPr>
        <w:t xml:space="preserve"> </w:t>
      </w:r>
      <w:r w:rsidRPr="00F10AFA">
        <w:rPr>
          <w:sz w:val="28"/>
          <w:szCs w:val="28"/>
        </w:rPr>
        <w:t>Д.А.</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8. Пункты 1, 2, 3 настоящего постановления применяются с 1 января </w:t>
      </w:r>
      <w:r>
        <w:rPr>
          <w:sz w:val="28"/>
          <w:szCs w:val="28"/>
        </w:rPr>
        <w:t xml:space="preserve">             </w:t>
      </w:r>
      <w:r w:rsidRPr="00F10AFA">
        <w:rPr>
          <w:sz w:val="28"/>
          <w:szCs w:val="28"/>
        </w:rPr>
        <w:t>2026 года.</w:t>
      </w:r>
    </w:p>
    <w:p w:rsidR="00F10AFA" w:rsidRDefault="00F10AFA" w:rsidP="00F10AFA">
      <w:pPr>
        <w:widowControl w:val="0"/>
        <w:jc w:val="both"/>
        <w:rPr>
          <w:sz w:val="28"/>
          <w:szCs w:val="28"/>
        </w:rPr>
      </w:pPr>
    </w:p>
    <w:p w:rsidR="00F10AFA" w:rsidRDefault="00F10AFA" w:rsidP="00F10AFA">
      <w:pPr>
        <w:widowControl w:val="0"/>
        <w:jc w:val="both"/>
        <w:rPr>
          <w:sz w:val="28"/>
          <w:szCs w:val="28"/>
        </w:rPr>
      </w:pPr>
    </w:p>
    <w:p w:rsidR="00F10AFA" w:rsidRDefault="00F10AFA" w:rsidP="00F10AFA">
      <w:pPr>
        <w:widowControl w:val="0"/>
        <w:jc w:val="both"/>
        <w:rPr>
          <w:sz w:val="28"/>
          <w:szCs w:val="28"/>
        </w:rPr>
      </w:pPr>
    </w:p>
    <w:p w:rsidR="00F10AFA" w:rsidRPr="00F10AFA" w:rsidRDefault="00F10AFA" w:rsidP="00F10AFA">
      <w:pPr>
        <w:widowControl w:val="0"/>
        <w:jc w:val="both"/>
        <w:rPr>
          <w:sz w:val="28"/>
          <w:szCs w:val="28"/>
        </w:rPr>
      </w:pPr>
      <w:r>
        <w:rPr>
          <w:sz w:val="28"/>
          <w:szCs w:val="28"/>
        </w:rPr>
        <w:t xml:space="preserve">Глава города                                                                                                </w:t>
      </w:r>
      <w:proofErr w:type="spellStart"/>
      <w:r>
        <w:rPr>
          <w:sz w:val="28"/>
          <w:szCs w:val="28"/>
        </w:rPr>
        <w:t>Ю.В.Шалабаев</w:t>
      </w:r>
      <w:proofErr w:type="spellEnd"/>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
    <w:p w:rsidR="00F10AFA" w:rsidRPr="00F10AFA" w:rsidRDefault="00F10AFA" w:rsidP="00F10AFA">
      <w:pPr>
        <w:widowControl w:val="0"/>
        <w:jc w:val="both"/>
        <w:rPr>
          <w:sz w:val="28"/>
          <w:szCs w:val="28"/>
        </w:rPr>
      </w:pPr>
      <w:proofErr w:type="spellStart"/>
      <w:r w:rsidRPr="00F10AFA">
        <w:rPr>
          <w:sz w:val="28"/>
          <w:szCs w:val="28"/>
        </w:rPr>
        <w:t>Т.В.Гераськина</w:t>
      </w:r>
      <w:proofErr w:type="spellEnd"/>
    </w:p>
    <w:p w:rsidR="00F10AFA" w:rsidRPr="00F10AFA" w:rsidRDefault="00F10AFA" w:rsidP="00F10AFA">
      <w:pPr>
        <w:widowControl w:val="0"/>
        <w:jc w:val="both"/>
        <w:rPr>
          <w:sz w:val="28"/>
          <w:szCs w:val="28"/>
        </w:rPr>
      </w:pPr>
      <w:r w:rsidRPr="00F10AFA">
        <w:rPr>
          <w:sz w:val="28"/>
          <w:szCs w:val="28"/>
        </w:rPr>
        <w:t>439 12 24</w:t>
      </w:r>
    </w:p>
    <w:p w:rsidR="00F10AFA" w:rsidRPr="00F10AFA" w:rsidRDefault="00F10AFA" w:rsidP="00F10AFA">
      <w:pPr>
        <w:widowControl w:val="0"/>
        <w:ind w:left="5812"/>
        <w:jc w:val="center"/>
        <w:rPr>
          <w:sz w:val="28"/>
          <w:szCs w:val="28"/>
        </w:rPr>
      </w:pPr>
      <w:r w:rsidRPr="00F10AFA">
        <w:rPr>
          <w:sz w:val="28"/>
          <w:szCs w:val="28"/>
        </w:rPr>
        <w:lastRenderedPageBreak/>
        <w:t>УТВЕРЖДЕН</w:t>
      </w:r>
    </w:p>
    <w:p w:rsidR="00F10AFA" w:rsidRPr="00F10AFA" w:rsidRDefault="00F10AFA" w:rsidP="00F10AFA">
      <w:pPr>
        <w:widowControl w:val="0"/>
        <w:ind w:left="5812"/>
        <w:jc w:val="center"/>
        <w:rPr>
          <w:sz w:val="28"/>
          <w:szCs w:val="28"/>
        </w:rPr>
      </w:pPr>
      <w:r w:rsidRPr="00F10AFA">
        <w:rPr>
          <w:sz w:val="28"/>
          <w:szCs w:val="28"/>
        </w:rPr>
        <w:t>постановлением администрации</w:t>
      </w:r>
    </w:p>
    <w:p w:rsidR="00F10AFA" w:rsidRPr="00F10AFA" w:rsidRDefault="00F10AFA" w:rsidP="00F10AFA">
      <w:pPr>
        <w:widowControl w:val="0"/>
        <w:ind w:left="5812"/>
        <w:jc w:val="center"/>
        <w:rPr>
          <w:sz w:val="28"/>
          <w:szCs w:val="28"/>
        </w:rPr>
      </w:pPr>
      <w:r w:rsidRPr="00F10AFA">
        <w:rPr>
          <w:sz w:val="28"/>
          <w:szCs w:val="28"/>
        </w:rPr>
        <w:t>города</w:t>
      </w:r>
    </w:p>
    <w:p w:rsidR="00F10AFA" w:rsidRPr="00F10AFA" w:rsidRDefault="00F10AFA" w:rsidP="00F10AFA">
      <w:pPr>
        <w:widowControl w:val="0"/>
        <w:ind w:left="5812"/>
        <w:jc w:val="center"/>
        <w:rPr>
          <w:sz w:val="28"/>
          <w:szCs w:val="28"/>
        </w:rPr>
      </w:pPr>
      <w:r w:rsidRPr="00F10AFA">
        <w:rPr>
          <w:sz w:val="28"/>
          <w:szCs w:val="28"/>
        </w:rPr>
        <w:t>от</w:t>
      </w:r>
      <w:r w:rsidR="004E51C4">
        <w:rPr>
          <w:sz w:val="28"/>
          <w:szCs w:val="28"/>
        </w:rPr>
        <w:t xml:space="preserve"> 26.12.2025</w:t>
      </w:r>
      <w:r>
        <w:rPr>
          <w:sz w:val="28"/>
          <w:szCs w:val="28"/>
        </w:rPr>
        <w:t xml:space="preserve"> </w:t>
      </w:r>
      <w:r w:rsidRPr="00F10AFA">
        <w:rPr>
          <w:sz w:val="28"/>
          <w:szCs w:val="28"/>
        </w:rPr>
        <w:t xml:space="preserve"> № </w:t>
      </w:r>
      <w:r w:rsidR="004E51C4">
        <w:rPr>
          <w:sz w:val="28"/>
          <w:szCs w:val="28"/>
        </w:rPr>
        <w:t>16447</w:t>
      </w:r>
    </w:p>
    <w:p w:rsidR="00F10AFA" w:rsidRPr="00F10AFA" w:rsidRDefault="00F10AFA" w:rsidP="00F10AFA">
      <w:pPr>
        <w:widowControl w:val="0"/>
        <w:tabs>
          <w:tab w:val="left" w:pos="0"/>
        </w:tabs>
        <w:spacing w:line="360" w:lineRule="auto"/>
        <w:jc w:val="both"/>
        <w:rPr>
          <w:sz w:val="28"/>
          <w:szCs w:val="28"/>
        </w:rPr>
      </w:pPr>
    </w:p>
    <w:p w:rsidR="00F10AFA" w:rsidRPr="00F10AFA" w:rsidRDefault="00F10AFA" w:rsidP="00F10AFA">
      <w:pPr>
        <w:widowControl w:val="0"/>
        <w:tabs>
          <w:tab w:val="left" w:pos="0"/>
        </w:tabs>
        <w:jc w:val="center"/>
        <w:rPr>
          <w:bCs/>
          <w:sz w:val="28"/>
          <w:szCs w:val="28"/>
        </w:rPr>
      </w:pPr>
      <w:r w:rsidRPr="00F10AFA">
        <w:rPr>
          <w:bCs/>
          <w:sz w:val="28"/>
          <w:szCs w:val="28"/>
        </w:rPr>
        <w:t>АДМИНИСТРАТИВНЫЙ РЕГЛАМЕНТ</w:t>
      </w:r>
    </w:p>
    <w:p w:rsidR="00F10AFA" w:rsidRPr="00F10AFA" w:rsidRDefault="00F10AFA" w:rsidP="00F10AFA">
      <w:pPr>
        <w:widowControl w:val="0"/>
        <w:tabs>
          <w:tab w:val="left" w:pos="0"/>
        </w:tabs>
        <w:jc w:val="center"/>
        <w:rPr>
          <w:bCs/>
          <w:sz w:val="28"/>
          <w:szCs w:val="28"/>
        </w:rPr>
      </w:pPr>
      <w:r w:rsidRPr="00F10AFA">
        <w:rPr>
          <w:bCs/>
          <w:sz w:val="28"/>
          <w:szCs w:val="28"/>
        </w:rPr>
        <w:t>администрации города Нижнего Новгорода по предоставлению</w:t>
      </w:r>
    </w:p>
    <w:p w:rsidR="00F10AFA" w:rsidRPr="00F10AFA" w:rsidRDefault="00F10AFA" w:rsidP="00F10AFA">
      <w:pPr>
        <w:widowControl w:val="0"/>
        <w:tabs>
          <w:tab w:val="left" w:pos="0"/>
        </w:tabs>
        <w:jc w:val="center"/>
        <w:rPr>
          <w:sz w:val="28"/>
          <w:szCs w:val="28"/>
        </w:rPr>
      </w:pPr>
      <w:r w:rsidRPr="00F10AFA">
        <w:rPr>
          <w:bCs/>
          <w:sz w:val="28"/>
          <w:szCs w:val="28"/>
        </w:rPr>
        <w:t>муниципальной услуги «</w:t>
      </w:r>
      <w:r w:rsidRPr="00F10AFA">
        <w:rPr>
          <w:sz w:val="28"/>
          <w:szCs w:val="28"/>
        </w:rPr>
        <w:t xml:space="preserve">Принятие на учет граждан в качестве </w:t>
      </w:r>
    </w:p>
    <w:p w:rsidR="00F10AFA" w:rsidRPr="00F10AFA" w:rsidRDefault="00F10AFA" w:rsidP="00F10AFA">
      <w:pPr>
        <w:widowControl w:val="0"/>
        <w:tabs>
          <w:tab w:val="left" w:pos="0"/>
        </w:tabs>
        <w:jc w:val="center"/>
        <w:rPr>
          <w:bCs/>
          <w:sz w:val="28"/>
          <w:szCs w:val="28"/>
        </w:rPr>
      </w:pPr>
      <w:r w:rsidRPr="00F10AFA">
        <w:rPr>
          <w:sz w:val="28"/>
          <w:szCs w:val="28"/>
        </w:rPr>
        <w:t>нуждающихся в жилых помещениях</w:t>
      </w:r>
      <w:r w:rsidRPr="00F10AFA">
        <w:rPr>
          <w:bCs/>
          <w:sz w:val="28"/>
          <w:szCs w:val="28"/>
        </w:rPr>
        <w:t>»</w:t>
      </w:r>
    </w:p>
    <w:p w:rsidR="00F10AFA" w:rsidRPr="00F10AFA" w:rsidRDefault="00F10AFA" w:rsidP="00F10AFA">
      <w:pPr>
        <w:widowControl w:val="0"/>
        <w:tabs>
          <w:tab w:val="left" w:pos="0"/>
        </w:tabs>
        <w:spacing w:line="360" w:lineRule="auto"/>
        <w:rPr>
          <w:sz w:val="28"/>
          <w:szCs w:val="28"/>
        </w:rPr>
      </w:pPr>
    </w:p>
    <w:p w:rsidR="00F10AFA" w:rsidRPr="00F10AFA" w:rsidRDefault="00F10AFA" w:rsidP="00F10AFA">
      <w:pPr>
        <w:widowControl w:val="0"/>
        <w:tabs>
          <w:tab w:val="left" w:pos="0"/>
        </w:tabs>
        <w:spacing w:line="360" w:lineRule="auto"/>
        <w:jc w:val="center"/>
        <w:outlineLvl w:val="0"/>
        <w:rPr>
          <w:sz w:val="28"/>
          <w:szCs w:val="28"/>
        </w:rPr>
      </w:pPr>
      <w:r w:rsidRPr="00F10AFA">
        <w:rPr>
          <w:sz w:val="28"/>
          <w:szCs w:val="28"/>
          <w:lang w:val="en-US"/>
        </w:rPr>
        <w:t>I</w:t>
      </w:r>
      <w:r w:rsidRPr="00F10AFA">
        <w:rPr>
          <w:sz w:val="28"/>
          <w:szCs w:val="28"/>
        </w:rPr>
        <w:t>. Общие положения</w:t>
      </w:r>
    </w:p>
    <w:p w:rsidR="00F10AFA" w:rsidRPr="00F10AFA" w:rsidRDefault="00F10AFA" w:rsidP="00F10AFA">
      <w:pPr>
        <w:widowControl w:val="0"/>
        <w:tabs>
          <w:tab w:val="left" w:pos="0"/>
        </w:tabs>
        <w:spacing w:line="360" w:lineRule="auto"/>
        <w:jc w:val="both"/>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1.1. Предмет регулирования административного регламента.</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Настоящий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 (далее – Регламент, муниципальная услуга).</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1.2. Круг заявителей.</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Заявителями на получение муниципальной услуги являются граждане Российской Федерации,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постоянно проживающие на территории городского округа город Нижний Новгород (далее - заявитель).</w:t>
      </w:r>
    </w:p>
    <w:p w:rsidR="00F10AFA" w:rsidRPr="00F10AFA" w:rsidRDefault="00F10AFA" w:rsidP="00F10AFA">
      <w:pPr>
        <w:widowControl w:val="0"/>
        <w:spacing w:line="360" w:lineRule="auto"/>
        <w:ind w:firstLine="709"/>
        <w:jc w:val="both"/>
        <w:rPr>
          <w:color w:val="000000"/>
          <w:sz w:val="28"/>
          <w:szCs w:val="28"/>
        </w:rPr>
      </w:pPr>
      <w:r w:rsidRPr="00F10AFA">
        <w:rPr>
          <w:sz w:val="28"/>
          <w:szCs w:val="28"/>
        </w:rPr>
        <w:t>Интересы заявителей, указанных в настоящем пункте Регламента, могут представлять лица, обладающие соответствующими полномочиями (далее - представитель)</w:t>
      </w:r>
      <w:r w:rsidRPr="00F10AFA">
        <w:rPr>
          <w:color w:val="000000"/>
          <w:sz w:val="28"/>
          <w:szCs w:val="28"/>
        </w:rPr>
        <w:t>.</w:t>
      </w:r>
    </w:p>
    <w:p w:rsidR="00F10AFA" w:rsidRPr="00F10AFA" w:rsidRDefault="00F10AFA" w:rsidP="00F10AFA">
      <w:pPr>
        <w:widowControl w:val="0"/>
        <w:tabs>
          <w:tab w:val="left" w:pos="0"/>
        </w:tabs>
        <w:spacing w:line="360" w:lineRule="auto"/>
        <w:ind w:firstLine="709"/>
        <w:jc w:val="both"/>
        <w:rPr>
          <w:sz w:val="24"/>
          <w:szCs w:val="24"/>
        </w:rPr>
      </w:pPr>
      <w:r w:rsidRPr="00F10AFA">
        <w:rPr>
          <w:sz w:val="28"/>
          <w:szCs w:val="28"/>
        </w:rPr>
        <w:t>1.3. Муниципальная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w:t>
      </w:r>
      <w:r w:rsidRPr="00F10AFA">
        <w:rPr>
          <w:sz w:val="28"/>
          <w:szCs w:val="28"/>
        </w:rPr>
        <w:lastRenderedPageBreak/>
        <w:t>ных и муниципальных услуг (функций) Нижегородской области» системы межведомственного электронного взаимодействия Нижегородской области (далее соответственно – Единый портал, Региональный портал).</w:t>
      </w:r>
    </w:p>
    <w:p w:rsidR="00F10AFA" w:rsidRPr="00F10AFA" w:rsidRDefault="00F10AFA" w:rsidP="00F10AFA">
      <w:pPr>
        <w:widowControl w:val="0"/>
        <w:spacing w:line="360" w:lineRule="auto"/>
        <w:ind w:firstLine="709"/>
        <w:jc w:val="both"/>
        <w:rPr>
          <w:sz w:val="28"/>
          <w:szCs w:val="28"/>
        </w:rPr>
      </w:pPr>
      <w:r w:rsidRPr="00F10AFA">
        <w:rPr>
          <w:sz w:val="28"/>
          <w:szCs w:val="28"/>
        </w:rPr>
        <w:t>Категории (признаки) заявителя определяются путем анкетирования заявителя, проводимого органом, предоставляющим муниципальную услугу, (далее – профилирование) осуществляемого в соответствии с настоящим Регламентом.</w:t>
      </w:r>
    </w:p>
    <w:p w:rsidR="00F10AFA" w:rsidRPr="00F10AFA" w:rsidRDefault="00F10AFA" w:rsidP="00F10AFA">
      <w:pPr>
        <w:widowControl w:val="0"/>
        <w:tabs>
          <w:tab w:val="left" w:pos="0"/>
        </w:tabs>
        <w:spacing w:line="360" w:lineRule="auto"/>
        <w:ind w:firstLine="709"/>
        <w:jc w:val="center"/>
        <w:rPr>
          <w:sz w:val="28"/>
          <w:szCs w:val="28"/>
        </w:rPr>
      </w:pPr>
      <w:bookmarkStart w:id="1" w:name="Par5"/>
      <w:bookmarkEnd w:id="1"/>
    </w:p>
    <w:p w:rsidR="00F10AFA" w:rsidRPr="00F10AFA" w:rsidRDefault="00F10AFA" w:rsidP="00F10AFA">
      <w:pPr>
        <w:widowControl w:val="0"/>
        <w:tabs>
          <w:tab w:val="left" w:pos="0"/>
        </w:tabs>
        <w:spacing w:line="360" w:lineRule="auto"/>
        <w:ind w:firstLine="709"/>
        <w:jc w:val="center"/>
        <w:rPr>
          <w:sz w:val="28"/>
          <w:szCs w:val="28"/>
        </w:rPr>
      </w:pPr>
      <w:r w:rsidRPr="00F10AFA">
        <w:rPr>
          <w:sz w:val="28"/>
          <w:szCs w:val="28"/>
          <w:lang w:val="en-US"/>
        </w:rPr>
        <w:t>II</w:t>
      </w:r>
      <w:r w:rsidRPr="00F10AFA">
        <w:rPr>
          <w:sz w:val="28"/>
          <w:szCs w:val="28"/>
        </w:rPr>
        <w:t>. Стандарт предоставления муниципальной услуги</w:t>
      </w:r>
    </w:p>
    <w:p w:rsidR="00F10AFA" w:rsidRPr="00F10AFA" w:rsidRDefault="00F10AFA" w:rsidP="00F10AFA">
      <w:pPr>
        <w:widowControl w:val="0"/>
        <w:tabs>
          <w:tab w:val="left" w:pos="0"/>
        </w:tabs>
        <w:spacing w:line="360" w:lineRule="auto"/>
        <w:jc w:val="both"/>
        <w:rPr>
          <w:sz w:val="28"/>
          <w:szCs w:val="28"/>
        </w:rPr>
      </w:pPr>
    </w:p>
    <w:p w:rsidR="00F10AFA" w:rsidRPr="00F10AFA" w:rsidRDefault="00F10AFA" w:rsidP="00F10AFA">
      <w:pPr>
        <w:widowControl w:val="0"/>
        <w:tabs>
          <w:tab w:val="left" w:pos="0"/>
        </w:tabs>
        <w:spacing w:line="360" w:lineRule="auto"/>
        <w:jc w:val="center"/>
        <w:rPr>
          <w:sz w:val="28"/>
          <w:szCs w:val="28"/>
        </w:rPr>
      </w:pPr>
      <w:r w:rsidRPr="00F10AFA">
        <w:rPr>
          <w:sz w:val="28"/>
          <w:szCs w:val="28"/>
        </w:rPr>
        <w:t>Наименование муниципальной услуги</w:t>
      </w:r>
    </w:p>
    <w:p w:rsidR="00F10AFA" w:rsidRPr="00F10AFA" w:rsidRDefault="00F10AFA" w:rsidP="00F10AFA">
      <w:pPr>
        <w:widowControl w:val="0"/>
        <w:tabs>
          <w:tab w:val="left" w:pos="0"/>
        </w:tabs>
        <w:spacing w:line="360" w:lineRule="auto"/>
        <w:jc w:val="center"/>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2.1. Принятие на учет граждан в качестве нуждающихся в жилых помещениях.</w:t>
      </w:r>
    </w:p>
    <w:p w:rsidR="00F10AFA" w:rsidRPr="00F10AFA" w:rsidRDefault="00F10AFA" w:rsidP="00F10AFA">
      <w:pPr>
        <w:widowControl w:val="0"/>
        <w:tabs>
          <w:tab w:val="left" w:pos="0"/>
        </w:tabs>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center"/>
        <w:rPr>
          <w:sz w:val="28"/>
          <w:szCs w:val="28"/>
        </w:rPr>
      </w:pPr>
      <w:r w:rsidRPr="00F10AFA">
        <w:rPr>
          <w:sz w:val="28"/>
          <w:szCs w:val="28"/>
        </w:rPr>
        <w:t>Наименование органа, предоставляющего муниципальную услугу</w:t>
      </w:r>
    </w:p>
    <w:p w:rsidR="00F10AFA" w:rsidRPr="00F10AFA" w:rsidRDefault="00F10AFA" w:rsidP="00F10AFA">
      <w:pPr>
        <w:widowControl w:val="0"/>
        <w:tabs>
          <w:tab w:val="left" w:pos="0"/>
        </w:tabs>
        <w:spacing w:line="360" w:lineRule="auto"/>
        <w:ind w:firstLine="709"/>
        <w:jc w:val="center"/>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2.2. Муниципальная услуга предоставляется администрацией города Нижнего Новгорода (далее – Администрация) и осуществляется через территориальные органы администрации города Нижнего Новгорода (далее – Уполномоченные органы).</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 xml:space="preserve">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r w:rsidRPr="00F10AFA">
        <w:rPr>
          <w:color w:val="000000"/>
          <w:sz w:val="28"/>
          <w:szCs w:val="28"/>
        </w:rPr>
        <w:t xml:space="preserve">(далее - </w:t>
      </w:r>
      <w:proofErr w:type="gramStart"/>
      <w:r w:rsidRPr="00F10AFA">
        <w:rPr>
          <w:color w:val="000000"/>
          <w:sz w:val="28"/>
          <w:szCs w:val="28"/>
        </w:rPr>
        <w:t>ГБУ</w:t>
      </w:r>
      <w:proofErr w:type="gramEnd"/>
      <w:r w:rsidRPr="00F10AFA">
        <w:rPr>
          <w:color w:val="000000"/>
          <w:sz w:val="28"/>
          <w:szCs w:val="28"/>
        </w:rPr>
        <w:t xml:space="preserve"> НО «УМФЦ»)</w:t>
      </w:r>
      <w:r w:rsidRPr="00F10AFA">
        <w:rPr>
          <w:sz w:val="28"/>
          <w:szCs w:val="28"/>
        </w:rPr>
        <w:t xml:space="preserve"> в соответствии с Федеральным законом от 27.07.2010 № 210-ФЗ.</w:t>
      </w:r>
    </w:p>
    <w:p w:rsidR="00F10AFA" w:rsidRPr="00F10AFA" w:rsidRDefault="00F10AFA" w:rsidP="00F10AFA">
      <w:pPr>
        <w:widowControl w:val="0"/>
        <w:tabs>
          <w:tab w:val="left" w:pos="0"/>
        </w:tabs>
        <w:spacing w:line="360" w:lineRule="auto"/>
        <w:ind w:firstLine="709"/>
        <w:jc w:val="both"/>
        <w:rPr>
          <w:rFonts w:eastAsia="SimSun;Arial Unicode MS"/>
          <w:sz w:val="28"/>
          <w:szCs w:val="28"/>
        </w:rPr>
      </w:pPr>
      <w:r w:rsidRPr="00F10AFA">
        <w:rPr>
          <w:sz w:val="28"/>
          <w:szCs w:val="28"/>
        </w:rPr>
        <w:t xml:space="preserve">В предоставлении муниципальной услуги в рамках межведомственного информационного взаимодействия участвуют Федеральная служба государственной регистрации, кадастра и картографии, Федеральная налоговая служба, Министерство внутренних дел Российской Федерации, </w:t>
      </w:r>
      <w:r w:rsidRPr="00F10AFA">
        <w:rPr>
          <w:rFonts w:eastAsia="SimSun;Arial Unicode MS"/>
          <w:sz w:val="28"/>
          <w:szCs w:val="28"/>
        </w:rPr>
        <w:t xml:space="preserve">Фонд пенсионного и социального страхования </w:t>
      </w:r>
      <w:r w:rsidRPr="00F10AFA">
        <w:rPr>
          <w:sz w:val="28"/>
          <w:szCs w:val="28"/>
        </w:rPr>
        <w:t>Российской Федерации</w:t>
      </w:r>
      <w:r w:rsidRPr="00F10AFA">
        <w:rPr>
          <w:rFonts w:eastAsia="SimSun;Arial Unicode MS"/>
          <w:sz w:val="28"/>
          <w:szCs w:val="28"/>
        </w:rPr>
        <w:t>.</w:t>
      </w:r>
    </w:p>
    <w:p w:rsidR="00F10AFA" w:rsidRPr="00F10AFA" w:rsidRDefault="00F10AFA" w:rsidP="00F10AFA">
      <w:pPr>
        <w:widowControl w:val="0"/>
        <w:tabs>
          <w:tab w:val="left" w:pos="0"/>
        </w:tabs>
        <w:spacing w:line="360" w:lineRule="auto"/>
        <w:ind w:firstLine="709"/>
        <w:jc w:val="both"/>
        <w:rPr>
          <w:rFonts w:eastAsia="SimSun;Arial Unicode MS"/>
          <w:sz w:val="28"/>
          <w:szCs w:val="28"/>
        </w:rPr>
      </w:pPr>
    </w:p>
    <w:p w:rsidR="00F10AFA" w:rsidRPr="00F10AFA" w:rsidRDefault="00F10AFA" w:rsidP="00F10AFA">
      <w:pPr>
        <w:widowControl w:val="0"/>
        <w:tabs>
          <w:tab w:val="left" w:pos="0"/>
        </w:tabs>
        <w:spacing w:line="360" w:lineRule="auto"/>
        <w:ind w:firstLine="709"/>
        <w:jc w:val="center"/>
        <w:rPr>
          <w:sz w:val="28"/>
          <w:szCs w:val="28"/>
        </w:rPr>
      </w:pPr>
      <w:r w:rsidRPr="00F10AFA">
        <w:rPr>
          <w:sz w:val="28"/>
          <w:szCs w:val="28"/>
        </w:rPr>
        <w:t>Результат предоставления муниципальной услуги</w:t>
      </w:r>
    </w:p>
    <w:p w:rsidR="00F10AFA" w:rsidRPr="00F10AFA" w:rsidRDefault="00F10AFA" w:rsidP="00F10AFA">
      <w:pPr>
        <w:widowControl w:val="0"/>
        <w:tabs>
          <w:tab w:val="left" w:pos="0"/>
        </w:tabs>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 xml:space="preserve">2.3. </w:t>
      </w:r>
      <w:r w:rsidRPr="00F10AFA">
        <w:rPr>
          <w:color w:val="000000"/>
          <w:sz w:val="28"/>
          <w:szCs w:val="28"/>
        </w:rPr>
        <w:t>Результатом предоставления муниципальной услуги является принятое Уполномоченным органом решение о п</w:t>
      </w:r>
      <w:r w:rsidRPr="00F10AFA">
        <w:rPr>
          <w:sz w:val="28"/>
          <w:szCs w:val="28"/>
        </w:rPr>
        <w:t>ринятии на учет граждан в качестве нуждающихся в жилых помещениях, предоставляемых по договорам социального найма,</w:t>
      </w:r>
      <w:r w:rsidRPr="00F10AFA">
        <w:rPr>
          <w:color w:val="000000"/>
          <w:sz w:val="28"/>
          <w:szCs w:val="28"/>
        </w:rPr>
        <w:t xml:space="preserve"> либо решение об отказе в принятии </w:t>
      </w:r>
      <w:r w:rsidRPr="00F10AFA">
        <w:rPr>
          <w:sz w:val="28"/>
          <w:szCs w:val="28"/>
        </w:rPr>
        <w:t xml:space="preserve">на учет граждан в качестве нуждающихся в жилых помещениях, предоставляемых по договорам социального найма, на основании которого издается распоряжение главы администрации района города Нижнего Новгорода (далее – распоряжение Уполномоченного органа) о </w:t>
      </w:r>
      <w:r w:rsidRPr="00F10AFA">
        <w:rPr>
          <w:color w:val="000000"/>
          <w:sz w:val="28"/>
          <w:szCs w:val="28"/>
        </w:rPr>
        <w:t>п</w:t>
      </w:r>
      <w:r w:rsidRPr="00F10AFA">
        <w:rPr>
          <w:sz w:val="28"/>
          <w:szCs w:val="28"/>
        </w:rPr>
        <w:t xml:space="preserve">ринятии на учет граждан в качестве нуждающихся в жилых помещениях, предоставляемых по договорам социального найма, либо об отказе в </w:t>
      </w:r>
      <w:r w:rsidRPr="00F10AFA">
        <w:rPr>
          <w:color w:val="000000"/>
          <w:sz w:val="28"/>
          <w:szCs w:val="28"/>
        </w:rPr>
        <w:t>п</w:t>
      </w:r>
      <w:r w:rsidRPr="00F10AFA">
        <w:rPr>
          <w:sz w:val="28"/>
          <w:szCs w:val="28"/>
        </w:rPr>
        <w:t>ринятии на учет граждан в качестве нуждающихся в жилых помещениях, предоставляемых по договорам социального найма.</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Заявителю выдается выписка из распоряжения Уполномоченного органа.</w:t>
      </w:r>
    </w:p>
    <w:p w:rsidR="00F10AFA" w:rsidRPr="00F10AFA" w:rsidRDefault="00F10AFA" w:rsidP="00F10AFA">
      <w:pPr>
        <w:widowControl w:val="0"/>
        <w:tabs>
          <w:tab w:val="left" w:pos="0"/>
        </w:tabs>
        <w:spacing w:line="360" w:lineRule="auto"/>
        <w:ind w:firstLine="709"/>
        <w:jc w:val="both"/>
        <w:rPr>
          <w:sz w:val="28"/>
          <w:szCs w:val="28"/>
        </w:rPr>
      </w:pPr>
      <w:r w:rsidRPr="00F10AFA">
        <w:rPr>
          <w:color w:val="000000"/>
          <w:sz w:val="28"/>
          <w:szCs w:val="28"/>
        </w:rPr>
        <w:t>Формирование реестровой записи в качестве результата предоставления муниципальной услуги не предусмотрено.</w:t>
      </w:r>
    </w:p>
    <w:p w:rsidR="00F10AFA" w:rsidRPr="00F10AFA" w:rsidRDefault="00F10AFA" w:rsidP="00F10AFA">
      <w:pPr>
        <w:widowControl w:val="0"/>
        <w:spacing w:line="360" w:lineRule="auto"/>
        <w:ind w:firstLine="709"/>
        <w:jc w:val="both"/>
        <w:rPr>
          <w:iCs/>
          <w:sz w:val="28"/>
          <w:szCs w:val="28"/>
        </w:rPr>
      </w:pPr>
      <w:r w:rsidRPr="00F10AFA">
        <w:rPr>
          <w:iCs/>
          <w:sz w:val="28"/>
          <w:szCs w:val="28"/>
        </w:rPr>
        <w:t xml:space="preserve">Результат предоставления муниципальной услуги может быть получен заявителем посредством Единого портала, Регионального портала, на электронную почту в форме электронного документа, подписанного электронной подписью, либо лично в Уполномоченном органе, </w:t>
      </w:r>
      <w:r w:rsidRPr="00F10AFA">
        <w:rPr>
          <w:sz w:val="28"/>
          <w:szCs w:val="28"/>
        </w:rPr>
        <w:t>в многофункциональном центре предоставления государственных и муниципальных услуг (далее – многофункциональный центр, МФЦ)</w:t>
      </w:r>
      <w:r w:rsidRPr="00F10AFA">
        <w:rPr>
          <w:iCs/>
          <w:sz w:val="28"/>
          <w:szCs w:val="28"/>
        </w:rPr>
        <w:t>, почтовым отправлением</w:t>
      </w:r>
      <w:r w:rsidRPr="00F10AFA">
        <w:rPr>
          <w:sz w:val="24"/>
          <w:szCs w:val="24"/>
        </w:rPr>
        <w:t xml:space="preserve"> </w:t>
      </w:r>
      <w:r w:rsidRPr="00F10AFA">
        <w:rPr>
          <w:iCs/>
          <w:sz w:val="28"/>
          <w:szCs w:val="28"/>
        </w:rPr>
        <w:t>в форме документа на бумажном носителе, подтверждающего содержание электронного документа, являющегося результатом предоставления муниципальной услуги, в зависимости от способа, указанного в запросе о предоставлении муниципальной услуги.</w:t>
      </w:r>
    </w:p>
    <w:p w:rsidR="00F10AFA" w:rsidRPr="00F10AFA" w:rsidRDefault="00F10AFA" w:rsidP="00F10AFA">
      <w:pPr>
        <w:widowControl w:val="0"/>
        <w:tabs>
          <w:tab w:val="left" w:pos="0"/>
        </w:tabs>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center"/>
        <w:rPr>
          <w:sz w:val="28"/>
          <w:szCs w:val="28"/>
        </w:rPr>
      </w:pPr>
      <w:r w:rsidRPr="00F10AFA">
        <w:rPr>
          <w:sz w:val="28"/>
          <w:szCs w:val="28"/>
        </w:rPr>
        <w:t>Срок предоставления муниципальной услуги</w:t>
      </w:r>
    </w:p>
    <w:p w:rsidR="00F10AFA" w:rsidRPr="00F10AFA" w:rsidRDefault="00F10AFA" w:rsidP="00F10AFA">
      <w:pPr>
        <w:widowControl w:val="0"/>
        <w:tabs>
          <w:tab w:val="left" w:pos="0"/>
        </w:tabs>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 xml:space="preserve">2.4. Максимальный срок предоставления муниципальной услуги составляет </w:t>
      </w:r>
      <w:r w:rsidRPr="00F10AFA">
        <w:rPr>
          <w:sz w:val="28"/>
          <w:szCs w:val="28"/>
        </w:rPr>
        <w:lastRenderedPageBreak/>
        <w:t>33 рабочих дня со дня поступления запроса и документов и (или) информации, необходимых для предоставления муниципальной услуги, (далее – документы) в Уполномоченный орган, в том числе посредством Единого портала, Регионального портала, почтового отправления.</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В случае подачи документов через Единый портал, Региональный портал срок предоставления исчисляется со дня поступления в Уполномоченный орган документов. Направление принятых на Едином портале,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t>Размер платы, взимаемой с заявителя при предоставлении муниципальной услуги, и способы ее взимания</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2.5.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lastRenderedPageBreak/>
        <w:t>Срок регистрации запроса заявителя о предоставлении муниципальной услуги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2.7. Запрос о предоставлении муниципальной услуги, представленный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F10AFA" w:rsidRPr="00F10AFA" w:rsidRDefault="00F10AFA" w:rsidP="00F10AFA">
      <w:pPr>
        <w:widowControl w:val="0"/>
        <w:spacing w:line="360" w:lineRule="auto"/>
        <w:ind w:firstLine="709"/>
        <w:jc w:val="both"/>
        <w:rPr>
          <w:sz w:val="28"/>
          <w:szCs w:val="28"/>
        </w:rPr>
      </w:pPr>
      <w:r w:rsidRPr="00F10AFA">
        <w:rPr>
          <w:sz w:val="28"/>
          <w:szCs w:val="28"/>
        </w:rPr>
        <w:t>Запрос о предоставлении муниципальной услуги, представленный заявителем либо его представителем через МФЦ, регистрируется Уполномоченным органом в день поступления от МФЦ.</w:t>
      </w:r>
    </w:p>
    <w:p w:rsidR="00F10AFA" w:rsidRPr="00F10AFA" w:rsidRDefault="00F10AFA" w:rsidP="00F10AFA">
      <w:pPr>
        <w:widowControl w:val="0"/>
        <w:spacing w:line="360" w:lineRule="auto"/>
        <w:ind w:firstLine="709"/>
        <w:jc w:val="both"/>
        <w:rPr>
          <w:sz w:val="28"/>
          <w:szCs w:val="28"/>
        </w:rPr>
      </w:pPr>
      <w:r w:rsidRPr="00F10AFA">
        <w:rPr>
          <w:sz w:val="28"/>
          <w:szCs w:val="28"/>
        </w:rPr>
        <w:t>Запрос, поступивший в электронной форме на Единый портал, Региональный портал, регистрируется Уполномоченным органом в день его поступления в случае отсутствия автоматической регистрации запросов на Едином портале, Региональном портале.</w:t>
      </w:r>
    </w:p>
    <w:p w:rsidR="00F10AFA" w:rsidRPr="00F10AFA" w:rsidRDefault="00F10AFA" w:rsidP="00F10AFA">
      <w:pPr>
        <w:widowControl w:val="0"/>
        <w:spacing w:line="360" w:lineRule="auto"/>
        <w:ind w:firstLine="709"/>
        <w:jc w:val="both"/>
        <w:rPr>
          <w:sz w:val="28"/>
          <w:szCs w:val="28"/>
        </w:rPr>
      </w:pPr>
      <w:r w:rsidRPr="00F10AFA">
        <w:rPr>
          <w:sz w:val="28"/>
          <w:szCs w:val="28"/>
        </w:rPr>
        <w:t>Запрос, поступивший в нерабочее время, регистрируется Уполномоченным органом в первый рабочий день, следующий за днем его получения.</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t>Требования к помещениям, в которых предоставляется муниципальная услуга</w:t>
      </w:r>
    </w:p>
    <w:p w:rsidR="00F10AFA" w:rsidRPr="00F10AFA" w:rsidRDefault="00F10AFA" w:rsidP="00F10AFA">
      <w:pPr>
        <w:widowControl w:val="0"/>
        <w:spacing w:line="360" w:lineRule="auto"/>
        <w:ind w:firstLine="709"/>
        <w:jc w:val="center"/>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2.8. Информация о требованиях, которым должны соответствовать помещения, предназначенные для предоставления муниципальной услуги, размещается на официальном сайте Администрации, а также на Едином портале (при наличии технической возможности), Региональном портале.</w:t>
      </w:r>
    </w:p>
    <w:p w:rsidR="00F10AFA" w:rsidRPr="00F10AFA" w:rsidRDefault="00F10AFA" w:rsidP="00F10AFA">
      <w:pPr>
        <w:widowControl w:val="0"/>
        <w:tabs>
          <w:tab w:val="left" w:pos="360"/>
        </w:tabs>
        <w:spacing w:line="360" w:lineRule="auto"/>
        <w:ind w:firstLine="709"/>
        <w:jc w:val="both"/>
        <w:rPr>
          <w:sz w:val="28"/>
          <w:szCs w:val="28"/>
        </w:rPr>
      </w:pPr>
    </w:p>
    <w:p w:rsidR="00F10AFA" w:rsidRPr="00F10AFA" w:rsidRDefault="00F10AFA" w:rsidP="00F10AFA">
      <w:pPr>
        <w:widowControl w:val="0"/>
        <w:tabs>
          <w:tab w:val="left" w:pos="360"/>
        </w:tabs>
        <w:spacing w:line="360" w:lineRule="auto"/>
        <w:ind w:firstLine="709"/>
        <w:jc w:val="center"/>
        <w:rPr>
          <w:sz w:val="28"/>
          <w:szCs w:val="28"/>
        </w:rPr>
      </w:pPr>
      <w:r w:rsidRPr="00F10AFA">
        <w:rPr>
          <w:sz w:val="28"/>
          <w:szCs w:val="28"/>
        </w:rPr>
        <w:t>Показатели доступности и качества муниципальной услуги</w:t>
      </w:r>
    </w:p>
    <w:p w:rsidR="00F10AFA" w:rsidRPr="00F10AFA" w:rsidRDefault="00F10AFA" w:rsidP="00F10AFA">
      <w:pPr>
        <w:widowControl w:val="0"/>
        <w:tabs>
          <w:tab w:val="left" w:pos="360"/>
        </w:tabs>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2.9. Перечень показателей качества и доступности муниципальной услуги размещается на официальном сайте Администрации, а также на Едином портале (при наличии технической возможности), Региональном портале.</w:t>
      </w:r>
    </w:p>
    <w:p w:rsidR="00F10AFA" w:rsidRPr="00F10AFA" w:rsidRDefault="00F10AFA" w:rsidP="00F10AFA">
      <w:pPr>
        <w:widowControl w:val="0"/>
        <w:tabs>
          <w:tab w:val="left" w:pos="360"/>
        </w:tabs>
        <w:spacing w:line="360" w:lineRule="auto"/>
        <w:ind w:firstLine="709"/>
        <w:jc w:val="both"/>
        <w:rPr>
          <w:sz w:val="28"/>
          <w:szCs w:val="28"/>
        </w:rPr>
      </w:pPr>
    </w:p>
    <w:p w:rsidR="00F10AFA" w:rsidRPr="00F10AFA" w:rsidRDefault="00F10AFA" w:rsidP="00F10AFA">
      <w:pPr>
        <w:widowControl w:val="0"/>
        <w:tabs>
          <w:tab w:val="left" w:pos="360"/>
        </w:tabs>
        <w:spacing w:line="360" w:lineRule="auto"/>
        <w:ind w:firstLine="709"/>
        <w:jc w:val="center"/>
        <w:rPr>
          <w:sz w:val="28"/>
          <w:szCs w:val="28"/>
        </w:rPr>
      </w:pPr>
      <w:r w:rsidRPr="00F10AFA">
        <w:rPr>
          <w:sz w:val="28"/>
          <w:szCs w:val="28"/>
        </w:rPr>
        <w:lastRenderedPageBreak/>
        <w:t>Иные требования к предоставлению муниципальной услуги</w:t>
      </w:r>
    </w:p>
    <w:p w:rsidR="00F10AFA" w:rsidRPr="00F10AFA" w:rsidRDefault="00F10AFA" w:rsidP="00F10AFA">
      <w:pPr>
        <w:widowControl w:val="0"/>
        <w:tabs>
          <w:tab w:val="left" w:pos="360"/>
        </w:tabs>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F10AFA" w:rsidRPr="00F10AFA" w:rsidRDefault="00F10AFA" w:rsidP="00F10AFA">
      <w:pPr>
        <w:widowControl w:val="0"/>
        <w:spacing w:line="360" w:lineRule="auto"/>
        <w:ind w:firstLine="709"/>
        <w:jc w:val="both"/>
        <w:rPr>
          <w:sz w:val="28"/>
          <w:szCs w:val="28"/>
        </w:rPr>
      </w:pPr>
      <w:r w:rsidRPr="00F10AFA">
        <w:rPr>
          <w:sz w:val="28"/>
          <w:szCs w:val="28"/>
        </w:rPr>
        <w:t>2.11. Плата за предоставление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взимается ввиду отсутствия таковых.</w:t>
      </w:r>
    </w:p>
    <w:p w:rsidR="00F10AFA" w:rsidRPr="00F10AFA" w:rsidRDefault="00F10AFA" w:rsidP="00F10AFA">
      <w:pPr>
        <w:widowControl w:val="0"/>
        <w:spacing w:line="360" w:lineRule="auto"/>
        <w:ind w:firstLine="709"/>
        <w:jc w:val="both"/>
        <w:rPr>
          <w:color w:val="000000"/>
          <w:sz w:val="28"/>
          <w:szCs w:val="28"/>
        </w:rPr>
      </w:pPr>
      <w:r w:rsidRPr="00F10AFA">
        <w:rPr>
          <w:color w:val="000000"/>
          <w:sz w:val="28"/>
          <w:szCs w:val="28"/>
        </w:rPr>
        <w:t>2.12. Перечень информационных систем, используемых для предоставления муниципальной услуги:</w:t>
      </w:r>
    </w:p>
    <w:p w:rsidR="00F10AFA" w:rsidRPr="00F10AFA" w:rsidRDefault="00F10AFA" w:rsidP="00F10AFA">
      <w:pPr>
        <w:widowControl w:val="0"/>
        <w:spacing w:line="360" w:lineRule="auto"/>
        <w:ind w:firstLine="709"/>
        <w:jc w:val="both"/>
        <w:rPr>
          <w:color w:val="000000"/>
          <w:sz w:val="28"/>
          <w:szCs w:val="28"/>
        </w:rPr>
      </w:pPr>
      <w:r w:rsidRPr="00F10AFA">
        <w:rPr>
          <w:color w:val="000000"/>
          <w:sz w:val="28"/>
          <w:szCs w:val="28"/>
        </w:rPr>
        <w:t>федеральная государственная информационная система «Единая система межведомственного электронного взаимодействия» (далее - СМЭВ);</w:t>
      </w:r>
    </w:p>
    <w:p w:rsidR="00F10AFA" w:rsidRPr="00F10AFA" w:rsidRDefault="00F10AFA" w:rsidP="00F10AFA">
      <w:pPr>
        <w:widowControl w:val="0"/>
        <w:spacing w:line="360" w:lineRule="auto"/>
        <w:ind w:firstLine="709"/>
        <w:jc w:val="both"/>
        <w:rPr>
          <w:color w:val="000000"/>
          <w:sz w:val="28"/>
          <w:szCs w:val="28"/>
        </w:rPr>
      </w:pPr>
      <w:r w:rsidRPr="00F10AFA">
        <w:rPr>
          <w:color w:val="000000"/>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10AFA" w:rsidRPr="00F10AFA" w:rsidRDefault="00F10AFA" w:rsidP="00F10AFA">
      <w:pPr>
        <w:widowControl w:val="0"/>
        <w:spacing w:line="360" w:lineRule="auto"/>
        <w:ind w:firstLine="709"/>
        <w:jc w:val="both"/>
        <w:rPr>
          <w:color w:val="000000"/>
          <w:sz w:val="28"/>
          <w:szCs w:val="28"/>
        </w:rPr>
      </w:pPr>
      <w:r w:rsidRPr="00F10AFA">
        <w:rPr>
          <w:color w:val="000000"/>
          <w:sz w:val="28"/>
          <w:szCs w:val="28"/>
        </w:rPr>
        <w:t>Единый портал;</w:t>
      </w:r>
    </w:p>
    <w:p w:rsidR="00F10AFA" w:rsidRPr="00F10AFA" w:rsidRDefault="00F10AFA" w:rsidP="00F10AFA">
      <w:pPr>
        <w:widowControl w:val="0"/>
        <w:spacing w:line="360" w:lineRule="auto"/>
        <w:ind w:firstLine="709"/>
        <w:jc w:val="both"/>
        <w:rPr>
          <w:sz w:val="24"/>
          <w:szCs w:val="24"/>
        </w:rPr>
      </w:pPr>
      <w:r w:rsidRPr="00F10AFA">
        <w:rPr>
          <w:color w:val="000000"/>
          <w:sz w:val="28"/>
          <w:szCs w:val="28"/>
        </w:rPr>
        <w:t>Региональный портал.</w:t>
      </w:r>
    </w:p>
    <w:p w:rsidR="00F10AFA" w:rsidRPr="00F10AFA" w:rsidRDefault="00F10AFA" w:rsidP="00F10AFA">
      <w:pPr>
        <w:widowControl w:val="0"/>
        <w:spacing w:line="360" w:lineRule="auto"/>
        <w:ind w:firstLine="709"/>
        <w:jc w:val="both"/>
        <w:rPr>
          <w:color w:val="000000"/>
          <w:sz w:val="28"/>
          <w:szCs w:val="28"/>
        </w:rPr>
      </w:pPr>
      <w:r w:rsidRPr="00F10AFA">
        <w:rPr>
          <w:sz w:val="28"/>
          <w:szCs w:val="28"/>
        </w:rPr>
        <w:t xml:space="preserve">2.13. </w:t>
      </w:r>
      <w:r w:rsidRPr="00F10AFA">
        <w:rPr>
          <w:color w:val="00000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законному представителю несовершеннолетнего, не являющемуся заявителем,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0AFA" w:rsidRPr="00F10AFA" w:rsidRDefault="00F10AFA" w:rsidP="00F10AFA">
      <w:pPr>
        <w:widowControl w:val="0"/>
        <w:spacing w:line="360" w:lineRule="auto"/>
        <w:ind w:firstLine="709"/>
        <w:jc w:val="both"/>
        <w:rPr>
          <w:color w:val="000000"/>
          <w:sz w:val="28"/>
          <w:szCs w:val="28"/>
        </w:rPr>
      </w:pPr>
      <w:r w:rsidRPr="00F10AFA">
        <w:rPr>
          <w:sz w:val="28"/>
          <w:szCs w:val="28"/>
        </w:rPr>
        <w:t xml:space="preserve">2.14. </w:t>
      </w:r>
      <w:r w:rsidRPr="00F10AFA">
        <w:rPr>
          <w:color w:val="000000"/>
          <w:sz w:val="28"/>
          <w:szCs w:val="28"/>
        </w:rPr>
        <w:t xml:space="preserve">При получении результатов предоставления муниципальной услуги в </w:t>
      </w:r>
      <w:r w:rsidRPr="00F10AFA">
        <w:rPr>
          <w:color w:val="000000"/>
          <w:sz w:val="28"/>
          <w:szCs w:val="28"/>
        </w:rPr>
        <w:lastRenderedPageBreak/>
        <w:t>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 xml:space="preserve">2.15. Предоставление муниципальной услуги в многофункциональных центрах осуществляется </w:t>
      </w:r>
      <w:r w:rsidRPr="00F10AFA">
        <w:rPr>
          <w:rFonts w:eastAsia="Calibri"/>
          <w:sz w:val="28"/>
          <w:szCs w:val="28"/>
          <w:lang w:eastAsia="en-US"/>
        </w:rPr>
        <w:t>в соответствии с настоящим Регламентом</w:t>
      </w:r>
      <w:r w:rsidRPr="00F10AFA">
        <w:rPr>
          <w:sz w:val="28"/>
          <w:szCs w:val="28"/>
        </w:rPr>
        <w:t xml:space="preserve"> </w:t>
      </w:r>
      <w:r w:rsidRPr="00F10AFA">
        <w:rPr>
          <w:rFonts w:eastAsia="Calibri"/>
          <w:sz w:val="28"/>
          <w:szCs w:val="28"/>
          <w:lang w:eastAsia="en-US"/>
        </w:rPr>
        <w:t xml:space="preserve">и на основании </w:t>
      </w:r>
      <w:r w:rsidRPr="00F10AFA">
        <w:rPr>
          <w:sz w:val="28"/>
          <w:szCs w:val="28"/>
        </w:rPr>
        <w:t xml:space="preserve">соглашения </w:t>
      </w:r>
      <w:r w:rsidRPr="00F10AFA">
        <w:rPr>
          <w:color w:val="000000"/>
          <w:sz w:val="28"/>
          <w:szCs w:val="28"/>
        </w:rPr>
        <w:t xml:space="preserve">о взаимодействии, </w:t>
      </w:r>
      <w:r w:rsidRPr="00F10AFA">
        <w:rPr>
          <w:rFonts w:eastAsia="Calibri"/>
          <w:sz w:val="28"/>
          <w:szCs w:val="28"/>
          <w:lang w:eastAsia="en-US"/>
        </w:rPr>
        <w:t xml:space="preserve">заключенного между </w:t>
      </w:r>
      <w:r w:rsidRPr="00F10AFA">
        <w:rPr>
          <w:color w:val="000000"/>
          <w:sz w:val="28"/>
          <w:szCs w:val="28"/>
        </w:rPr>
        <w:t>ГБУ НО «УМФЦ»</w:t>
      </w:r>
      <w:r w:rsidRPr="00F10AFA">
        <w:rPr>
          <w:rFonts w:eastAsia="Calibri"/>
          <w:sz w:val="28"/>
          <w:szCs w:val="28"/>
          <w:lang w:eastAsia="en-US"/>
        </w:rPr>
        <w:t xml:space="preserve"> и Администрацией</w:t>
      </w:r>
      <w:r w:rsidRPr="00F10AFA">
        <w:rPr>
          <w:sz w:val="28"/>
          <w:szCs w:val="28"/>
        </w:rPr>
        <w:t xml:space="preserve">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F10AFA">
        <w:rPr>
          <w:rFonts w:eastAsia="Calibri"/>
          <w:sz w:val="28"/>
          <w:szCs w:val="28"/>
          <w:lang w:eastAsia="en-US"/>
        </w:rPr>
        <w:t>(далее – соглашение о взаимодействии)</w:t>
      </w:r>
      <w:r w:rsidRPr="00F10AFA">
        <w:rPr>
          <w:sz w:val="28"/>
          <w:szCs w:val="28"/>
        </w:rPr>
        <w:t>.</w:t>
      </w:r>
    </w:p>
    <w:p w:rsidR="00F10AFA" w:rsidRPr="00F10AFA" w:rsidRDefault="00F10AFA" w:rsidP="00F10AFA">
      <w:pPr>
        <w:widowControl w:val="0"/>
        <w:spacing w:line="360" w:lineRule="auto"/>
        <w:ind w:firstLine="709"/>
        <w:jc w:val="both"/>
        <w:rPr>
          <w:sz w:val="28"/>
          <w:szCs w:val="28"/>
        </w:rPr>
      </w:pPr>
      <w:r w:rsidRPr="00F10AFA">
        <w:rPr>
          <w:sz w:val="28"/>
          <w:szCs w:val="28"/>
        </w:rPr>
        <w:t>Многофункциональный центр участвует в предоставлении муниципальной услуги в части приема заявления и документов, выдачи результата предоставления муниципальной услуги, а также совершения иных действий по организации предоставления услуг, предусмотренных соглашением о взаимодействии, в рамках, не превышающих полномочий МФЦ.</w:t>
      </w:r>
    </w:p>
    <w:p w:rsidR="00F10AFA" w:rsidRPr="00F10AFA" w:rsidRDefault="00F10AFA" w:rsidP="00F10AFA">
      <w:pPr>
        <w:widowControl w:val="0"/>
        <w:tabs>
          <w:tab w:val="left" w:pos="0"/>
        </w:tabs>
        <w:spacing w:line="360" w:lineRule="auto"/>
        <w:ind w:firstLine="709"/>
        <w:jc w:val="both"/>
        <w:rPr>
          <w:sz w:val="28"/>
          <w:szCs w:val="28"/>
        </w:rPr>
      </w:pPr>
      <w:r w:rsidRPr="00F10AFA">
        <w:rPr>
          <w:color w:val="000000"/>
          <w:sz w:val="28"/>
          <w:szCs w:val="28"/>
        </w:rPr>
        <w:t>Многофункциональный центр отказывает заявителям в приеме запроса и документов в случаях, предусмотренных настоящим Регламентом, соглашением о взаимодействии.</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 xml:space="preserve">2.16. </w:t>
      </w:r>
      <w:r w:rsidRPr="00F10AFA">
        <w:rPr>
          <w:iCs/>
          <w:sz w:val="28"/>
          <w:szCs w:val="28"/>
        </w:rPr>
        <w:t>В многофункциональном центре обеспечивается возможность выдачи заявителю</w:t>
      </w:r>
      <w:r w:rsidRPr="00F10AFA">
        <w:rPr>
          <w:sz w:val="28"/>
          <w:szCs w:val="28"/>
        </w:rPr>
        <w:t xml:space="preserve"> результата предоставления муниципальной услуги, в том числе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Уполномоченным органом, а также выдачи документов, включая составление на бумажном носителе и заверение выписок из информационных систем, если результат направлен в личный кабинет на Едином портале, Региональном портале.</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t>Исчерпывающий перечень документов, необходимых для предоставления муниципальной услуги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2.17.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Таблице 2 Приложения к Регламенту,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10AFA" w:rsidRPr="00F10AFA" w:rsidRDefault="00F10AFA" w:rsidP="00F10AFA">
      <w:pPr>
        <w:spacing w:line="360" w:lineRule="auto"/>
        <w:ind w:firstLine="709"/>
        <w:jc w:val="both"/>
        <w:rPr>
          <w:sz w:val="28"/>
          <w:szCs w:val="28"/>
        </w:rPr>
      </w:pPr>
      <w:r w:rsidRPr="00F10AFA">
        <w:rPr>
          <w:sz w:val="28"/>
          <w:szCs w:val="28"/>
        </w:rPr>
        <w:t>2.18. Формы запроса о предоставлении муниципальной услуги и документов, необходимых для предоставления муниципальной услуги, приведены в Приложении к Регламенту.</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spacing w:line="360" w:lineRule="auto"/>
        <w:ind w:firstLine="709"/>
        <w:jc w:val="center"/>
        <w:rPr>
          <w:sz w:val="28"/>
          <w:szCs w:val="28"/>
        </w:rPr>
      </w:pPr>
      <w:r w:rsidRPr="00F10AFA">
        <w:rPr>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lastRenderedPageBreak/>
        <w:t>2.19. Перечень оснований для отказа в приеме запроса о предоставлении муниципальной услуги и документов:</w:t>
      </w:r>
    </w:p>
    <w:p w:rsidR="00F10AFA" w:rsidRPr="00F10AFA" w:rsidRDefault="00F10AFA" w:rsidP="00F10AFA">
      <w:pPr>
        <w:widowControl w:val="0"/>
        <w:spacing w:line="360" w:lineRule="auto"/>
        <w:ind w:firstLine="709"/>
        <w:jc w:val="both"/>
        <w:rPr>
          <w:sz w:val="28"/>
          <w:szCs w:val="28"/>
        </w:rPr>
      </w:pPr>
      <w:r w:rsidRPr="00F10AFA">
        <w:rPr>
          <w:sz w:val="28"/>
          <w:szCs w:val="28"/>
        </w:rPr>
        <w:t>1) документы поданы в орган, неуполномоченный на предоставление муниципальной услуги;</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2) представление неполного комплекта документов;</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3)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4) 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5) представленные</w:t>
      </w:r>
      <w:r w:rsidRPr="00F10AFA">
        <w:rPr>
          <w:sz w:val="28"/>
          <w:szCs w:val="28"/>
          <w:shd w:val="clear" w:color="auto" w:fill="FFFFFF"/>
        </w:rPr>
        <w:t xml:space="preserve"> документы имеют повреждения, наличие которых не позволяет истолковать их содержание</w:t>
      </w:r>
      <w:r w:rsidRPr="00F10AFA">
        <w:rPr>
          <w:sz w:val="28"/>
          <w:szCs w:val="28"/>
        </w:rPr>
        <w:t>;</w:t>
      </w:r>
    </w:p>
    <w:p w:rsidR="00F10AFA" w:rsidRPr="00F10AFA" w:rsidRDefault="00F10AFA" w:rsidP="00F10AFA">
      <w:pPr>
        <w:widowControl w:val="0"/>
        <w:spacing w:line="360" w:lineRule="auto"/>
        <w:ind w:left="50" w:right="21" w:firstLine="709"/>
        <w:jc w:val="both"/>
        <w:rPr>
          <w:sz w:val="28"/>
          <w:szCs w:val="28"/>
        </w:rPr>
      </w:pPr>
      <w:r w:rsidRPr="00F10AFA">
        <w:rPr>
          <w:color w:val="000000"/>
          <w:sz w:val="28"/>
          <w:szCs w:val="28"/>
        </w:rPr>
        <w:t>6) представленные электронные образы документов не позволяют прочитать текст документа и (или) распознать реквизиты документа;</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7) подача запроса о предоставлении муниципальной услуги и документов в электронной форме произведена с нарушением установленных требований;</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8) несоблюдение установленных статьей 11 Федерального закона от 06.04.2011 № 63-ФЗ «Об электронной подписи» условий признания действительности</w:t>
      </w:r>
      <w:r>
        <w:rPr>
          <w:sz w:val="28"/>
          <w:szCs w:val="28"/>
        </w:rPr>
        <w:t>,</w:t>
      </w:r>
      <w:r w:rsidRPr="00F10AFA">
        <w:rPr>
          <w:sz w:val="28"/>
          <w:szCs w:val="28"/>
        </w:rPr>
        <w:t xml:space="preserve"> усиленной квалифицированной электронной подписи;</w:t>
      </w:r>
    </w:p>
    <w:p w:rsidR="00F10AFA" w:rsidRPr="00F10AFA" w:rsidRDefault="00F10AFA" w:rsidP="00F10AFA">
      <w:pPr>
        <w:widowControl w:val="0"/>
        <w:spacing w:line="360" w:lineRule="auto"/>
        <w:ind w:left="50" w:right="21" w:firstLine="709"/>
        <w:jc w:val="both"/>
        <w:rPr>
          <w:sz w:val="28"/>
          <w:szCs w:val="28"/>
        </w:rPr>
      </w:pPr>
      <w:r w:rsidRPr="00F10AFA">
        <w:rPr>
          <w:sz w:val="28"/>
          <w:szCs w:val="28"/>
        </w:rPr>
        <w:t>9) некорректное</w:t>
      </w:r>
      <w:r w:rsidRPr="00F10AFA">
        <w:rPr>
          <w:color w:val="000000"/>
          <w:sz w:val="28"/>
          <w:szCs w:val="28"/>
        </w:rPr>
        <w:t xml:space="preserve"> заполнение обязательных полей в форме запроса о предоставлении муниципальной услуги, в том числе в интерактивной форме на Едином портале, Региональном портале (недостоверное, неправильное либо неполное заполнение);</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 xml:space="preserve">10) </w:t>
      </w:r>
      <w:proofErr w:type="spellStart"/>
      <w:r w:rsidRPr="00F10AFA">
        <w:rPr>
          <w:sz w:val="28"/>
          <w:szCs w:val="28"/>
        </w:rPr>
        <w:t>неустановление</w:t>
      </w:r>
      <w:proofErr w:type="spellEnd"/>
      <w:r w:rsidRPr="00F10AFA">
        <w:rPr>
          <w:sz w:val="28"/>
          <w:szCs w:val="28"/>
        </w:rPr>
        <w:t xml:space="preserve"> личности лица, обратившегося за предоставлением муниципальной услуги (</w:t>
      </w:r>
      <w:proofErr w:type="spellStart"/>
      <w:r w:rsidRPr="00F10AFA">
        <w:rPr>
          <w:sz w:val="28"/>
          <w:szCs w:val="28"/>
        </w:rPr>
        <w:t>непредъявление</w:t>
      </w:r>
      <w:proofErr w:type="spellEnd"/>
      <w:r w:rsidRPr="00F10AFA">
        <w:rPr>
          <w:sz w:val="28"/>
          <w:szCs w:val="28"/>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lastRenderedPageBreak/>
        <w:t>11) отсутствие документов, подтверждающих полномочия представителя заявителя на представление заявления и документов, или отказ указанного лица предъявить такие документы в случае представления заявления и документов лично этим лицом.</w:t>
      </w:r>
    </w:p>
    <w:p w:rsidR="00F10AFA" w:rsidRPr="00F10AFA" w:rsidRDefault="00F10AFA" w:rsidP="00F10AFA">
      <w:pPr>
        <w:widowControl w:val="0"/>
        <w:spacing w:line="360" w:lineRule="auto"/>
        <w:ind w:firstLine="709"/>
        <w:jc w:val="both"/>
        <w:rPr>
          <w:sz w:val="28"/>
          <w:szCs w:val="28"/>
        </w:rPr>
      </w:pPr>
      <w:r w:rsidRPr="00F10AFA">
        <w:rPr>
          <w:sz w:val="28"/>
          <w:szCs w:val="28"/>
        </w:rPr>
        <w:t>2.20. Перечень оснований для приостановления предоставления муниципальной услуги.</w:t>
      </w:r>
    </w:p>
    <w:p w:rsidR="00F10AFA" w:rsidRPr="00F10AFA" w:rsidRDefault="00F10AFA" w:rsidP="00F10AFA">
      <w:pPr>
        <w:widowControl w:val="0"/>
        <w:spacing w:line="360" w:lineRule="auto"/>
        <w:ind w:firstLine="709"/>
        <w:jc w:val="both"/>
        <w:rPr>
          <w:sz w:val="28"/>
          <w:szCs w:val="28"/>
        </w:rPr>
      </w:pPr>
      <w:r w:rsidRPr="00F10AFA">
        <w:rPr>
          <w:sz w:val="28"/>
          <w:szCs w:val="28"/>
        </w:rPr>
        <w:t>Основания для приостановления предоставления муниципальной услуги не предусмотрены.</w:t>
      </w:r>
    </w:p>
    <w:p w:rsidR="00F10AFA" w:rsidRPr="00F10AFA" w:rsidRDefault="00F10AFA" w:rsidP="00F10AFA">
      <w:pPr>
        <w:widowControl w:val="0"/>
        <w:spacing w:line="360" w:lineRule="auto"/>
        <w:ind w:firstLine="709"/>
        <w:jc w:val="both"/>
        <w:rPr>
          <w:sz w:val="28"/>
          <w:szCs w:val="28"/>
        </w:rPr>
      </w:pPr>
      <w:r w:rsidRPr="00F10AFA">
        <w:rPr>
          <w:sz w:val="28"/>
          <w:szCs w:val="28"/>
        </w:rPr>
        <w:t>2.21. Перечень оснований для отказа в предоставлении муниципальной услуги:</w:t>
      </w:r>
    </w:p>
    <w:p w:rsidR="00F10AFA" w:rsidRPr="00F10AFA" w:rsidRDefault="00F10AFA" w:rsidP="00F10AFA">
      <w:pPr>
        <w:widowControl w:val="0"/>
        <w:spacing w:line="360" w:lineRule="auto"/>
        <w:ind w:firstLine="709"/>
        <w:jc w:val="both"/>
        <w:rPr>
          <w:sz w:val="28"/>
          <w:szCs w:val="28"/>
        </w:rPr>
      </w:pPr>
      <w:r w:rsidRPr="00F10AFA">
        <w:rPr>
          <w:sz w:val="28"/>
          <w:szCs w:val="28"/>
        </w:rPr>
        <w:t>1) с заявлением обратилось лицо, не указанное в пункте 1.2 настоящего Регламента;</w:t>
      </w:r>
    </w:p>
    <w:p w:rsidR="00F10AFA" w:rsidRPr="00F10AFA" w:rsidRDefault="00F10AFA" w:rsidP="00F10AFA">
      <w:pPr>
        <w:widowControl w:val="0"/>
        <w:spacing w:line="360" w:lineRule="auto"/>
        <w:ind w:firstLine="709"/>
        <w:jc w:val="both"/>
        <w:rPr>
          <w:sz w:val="28"/>
          <w:szCs w:val="28"/>
        </w:rPr>
      </w:pPr>
      <w:r w:rsidRPr="00F10AFA">
        <w:rPr>
          <w:sz w:val="28"/>
          <w:szCs w:val="28"/>
        </w:rPr>
        <w:t>2) подача заявления и документов неуполномоченным лицом</w:t>
      </w:r>
      <w:r w:rsidRPr="00F10AFA">
        <w:rPr>
          <w:color w:val="0000FF"/>
          <w:sz w:val="28"/>
          <w:szCs w:val="28"/>
        </w:rPr>
        <w:t>.</w:t>
      </w:r>
    </w:p>
    <w:p w:rsidR="00F10AFA" w:rsidRPr="00F10AFA" w:rsidRDefault="00F10AFA" w:rsidP="00F10AFA">
      <w:pPr>
        <w:widowControl w:val="0"/>
        <w:spacing w:line="360" w:lineRule="auto"/>
        <w:ind w:firstLine="709"/>
        <w:jc w:val="both"/>
        <w:rPr>
          <w:sz w:val="28"/>
          <w:szCs w:val="28"/>
        </w:rPr>
      </w:pPr>
      <w:r w:rsidRPr="00F10AFA">
        <w:rPr>
          <w:sz w:val="28"/>
          <w:szCs w:val="28"/>
        </w:rPr>
        <w:t>2.22. Основания, предусмотренные подпунктами 2.19-2.21, с учетом категории (признаков) заявителя приведены в Таблице 3 Приложения к Регламенту.</w:t>
      </w:r>
    </w:p>
    <w:p w:rsidR="00F10AFA" w:rsidRPr="00F10AFA" w:rsidRDefault="00F10AFA" w:rsidP="00F10AFA">
      <w:pPr>
        <w:widowControl w:val="0"/>
        <w:tabs>
          <w:tab w:val="left" w:pos="0"/>
        </w:tabs>
        <w:ind w:right="850" w:firstLine="709"/>
        <w:jc w:val="center"/>
        <w:rPr>
          <w:sz w:val="28"/>
          <w:szCs w:val="28"/>
        </w:rPr>
      </w:pPr>
    </w:p>
    <w:p w:rsidR="00F10AFA" w:rsidRPr="00F10AFA" w:rsidRDefault="00F10AFA" w:rsidP="00F10AFA">
      <w:pPr>
        <w:widowControl w:val="0"/>
        <w:tabs>
          <w:tab w:val="left" w:pos="0"/>
        </w:tabs>
        <w:ind w:right="850" w:firstLine="709"/>
        <w:jc w:val="center"/>
        <w:rPr>
          <w:sz w:val="28"/>
          <w:szCs w:val="28"/>
        </w:rPr>
      </w:pPr>
      <w:r w:rsidRPr="00F10AFA">
        <w:rPr>
          <w:sz w:val="28"/>
          <w:szCs w:val="28"/>
          <w:lang w:val="en-US"/>
        </w:rPr>
        <w:t>III</w:t>
      </w:r>
      <w:r w:rsidRPr="00F10AFA">
        <w:rPr>
          <w:sz w:val="28"/>
          <w:szCs w:val="28"/>
        </w:rPr>
        <w:t>. Состав, последовательность и сроки выполнения административных процедур</w:t>
      </w:r>
    </w:p>
    <w:p w:rsidR="00F10AFA" w:rsidRPr="00F10AFA" w:rsidRDefault="00F10AFA" w:rsidP="00F10AFA">
      <w:pPr>
        <w:widowControl w:val="0"/>
        <w:tabs>
          <w:tab w:val="left" w:pos="0"/>
        </w:tabs>
        <w:ind w:right="850" w:firstLine="709"/>
        <w:jc w:val="center"/>
        <w:rPr>
          <w:sz w:val="28"/>
          <w:szCs w:val="28"/>
        </w:rPr>
      </w:pPr>
    </w:p>
    <w:p w:rsidR="00F10AFA" w:rsidRPr="00F10AFA" w:rsidRDefault="00F10AFA" w:rsidP="00F10AFA">
      <w:pPr>
        <w:ind w:firstLine="709"/>
        <w:jc w:val="center"/>
        <w:rPr>
          <w:sz w:val="28"/>
          <w:szCs w:val="28"/>
        </w:rPr>
      </w:pPr>
      <w:r w:rsidRPr="00F10AFA">
        <w:rPr>
          <w:sz w:val="28"/>
          <w:szCs w:val="28"/>
        </w:rPr>
        <w:t xml:space="preserve">Перечень административных процедур при предоставлении муниципальной услуги </w:t>
      </w:r>
    </w:p>
    <w:p w:rsidR="00F10AFA" w:rsidRPr="00F10AFA" w:rsidRDefault="00F10AFA" w:rsidP="00F10AFA">
      <w:pPr>
        <w:widowControl w:val="0"/>
        <w:tabs>
          <w:tab w:val="left" w:pos="0"/>
        </w:tabs>
        <w:spacing w:line="360" w:lineRule="auto"/>
        <w:ind w:firstLine="709"/>
        <w:jc w:val="center"/>
        <w:rPr>
          <w:sz w:val="28"/>
          <w:szCs w:val="28"/>
        </w:rPr>
      </w:pPr>
    </w:p>
    <w:p w:rsidR="00F10AFA" w:rsidRPr="00F10AFA" w:rsidRDefault="00F10AFA" w:rsidP="00F10AFA">
      <w:pPr>
        <w:widowControl w:val="0"/>
        <w:shd w:val="clear" w:color="auto" w:fill="FFFFFF"/>
        <w:spacing w:line="360" w:lineRule="auto"/>
        <w:ind w:firstLine="709"/>
        <w:jc w:val="both"/>
        <w:rPr>
          <w:color w:val="000000"/>
          <w:sz w:val="28"/>
          <w:szCs w:val="28"/>
        </w:rPr>
      </w:pPr>
      <w:r w:rsidRPr="00F10AFA">
        <w:rPr>
          <w:sz w:val="28"/>
          <w:szCs w:val="28"/>
        </w:rPr>
        <w:t xml:space="preserve">3.1. </w:t>
      </w:r>
      <w:r w:rsidRPr="00F10AFA">
        <w:rPr>
          <w:color w:val="000000"/>
          <w:sz w:val="28"/>
          <w:szCs w:val="28"/>
        </w:rPr>
        <w:t>Предоставление муниципальной услуги включает в себя следующие административные процедуры:</w:t>
      </w:r>
    </w:p>
    <w:p w:rsidR="00F10AFA" w:rsidRPr="00F10AFA" w:rsidRDefault="00F10AFA" w:rsidP="00F10AFA">
      <w:pPr>
        <w:widowControl w:val="0"/>
        <w:shd w:val="clear" w:color="auto" w:fill="FFFFFF"/>
        <w:spacing w:line="360" w:lineRule="auto"/>
        <w:ind w:firstLine="709"/>
        <w:jc w:val="both"/>
        <w:rPr>
          <w:sz w:val="28"/>
          <w:szCs w:val="28"/>
        </w:rPr>
      </w:pPr>
      <w:r w:rsidRPr="00F10AFA">
        <w:rPr>
          <w:color w:val="000000"/>
          <w:sz w:val="28"/>
          <w:szCs w:val="28"/>
        </w:rPr>
        <w:t>1) п</w:t>
      </w:r>
      <w:r w:rsidRPr="00F10AFA">
        <w:rPr>
          <w:sz w:val="28"/>
          <w:szCs w:val="28"/>
        </w:rPr>
        <w:t>рофилирование заявителя;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2) прием запроса и документов и (или) информации, необходимых для предоставления муниципальной услуги;</w:t>
      </w:r>
    </w:p>
    <w:p w:rsidR="00F10AFA" w:rsidRPr="00F10AFA" w:rsidRDefault="00F10AFA" w:rsidP="00F10AFA">
      <w:pPr>
        <w:widowControl w:val="0"/>
        <w:spacing w:line="360" w:lineRule="auto"/>
        <w:ind w:firstLine="709"/>
        <w:jc w:val="both"/>
        <w:rPr>
          <w:sz w:val="28"/>
          <w:szCs w:val="28"/>
        </w:rPr>
      </w:pPr>
      <w:r w:rsidRPr="00F10AFA">
        <w:rPr>
          <w:sz w:val="28"/>
          <w:szCs w:val="28"/>
        </w:rPr>
        <w:t>3) межведомственное информационное взаимодействие;</w:t>
      </w:r>
    </w:p>
    <w:p w:rsidR="00F10AFA" w:rsidRPr="00F10AFA" w:rsidRDefault="00F10AFA" w:rsidP="00F10AFA">
      <w:pPr>
        <w:widowControl w:val="0"/>
        <w:spacing w:line="360" w:lineRule="auto"/>
        <w:ind w:firstLine="709"/>
        <w:jc w:val="both"/>
        <w:rPr>
          <w:sz w:val="28"/>
          <w:szCs w:val="28"/>
        </w:rPr>
      </w:pPr>
      <w:r w:rsidRPr="00F10AFA">
        <w:rPr>
          <w:sz w:val="28"/>
          <w:szCs w:val="28"/>
        </w:rPr>
        <w:t>4) принятие решения о предоставлении (об отказе в предоставлении) муниципальной услуги.</w:t>
      </w:r>
    </w:p>
    <w:p w:rsidR="00F10AFA" w:rsidRPr="00F10AFA" w:rsidRDefault="00F10AFA" w:rsidP="00F10AFA">
      <w:pPr>
        <w:widowControl w:val="0"/>
        <w:spacing w:line="360" w:lineRule="auto"/>
        <w:ind w:firstLine="709"/>
        <w:jc w:val="both"/>
        <w:rPr>
          <w:sz w:val="28"/>
          <w:szCs w:val="28"/>
        </w:rPr>
      </w:pPr>
      <w:r w:rsidRPr="00F10AFA">
        <w:rPr>
          <w:sz w:val="28"/>
          <w:szCs w:val="28"/>
        </w:rPr>
        <w:t>5) предоставление результатов муниципальной услуги.</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lastRenderedPageBreak/>
        <w:t>3.2. 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 не приводятся, поскольку не предусмотрены действующим законодательством.</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hd w:val="clear" w:color="auto" w:fill="FFFFFF"/>
        <w:spacing w:line="360" w:lineRule="auto"/>
        <w:ind w:firstLine="709"/>
        <w:jc w:val="center"/>
        <w:rPr>
          <w:sz w:val="28"/>
          <w:szCs w:val="28"/>
        </w:rPr>
      </w:pPr>
      <w:r w:rsidRPr="00F10AFA">
        <w:rPr>
          <w:sz w:val="28"/>
          <w:szCs w:val="28"/>
        </w:rPr>
        <w:t>Профилирование заявителя</w:t>
      </w:r>
    </w:p>
    <w:p w:rsidR="00F10AFA" w:rsidRPr="00F10AFA" w:rsidRDefault="00F10AFA" w:rsidP="00F10AFA">
      <w:pPr>
        <w:widowControl w:val="0"/>
        <w:shd w:val="clear" w:color="auto" w:fill="FFFFFF"/>
        <w:spacing w:line="360" w:lineRule="auto"/>
        <w:ind w:firstLine="709"/>
        <w:jc w:val="both"/>
        <w:rPr>
          <w:sz w:val="24"/>
          <w:szCs w:val="24"/>
        </w:rPr>
      </w:pP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3.3. Административная процедура профилирования заявителя заключается в анкетировании заявителя в целях определения категории (признаков) заявителя.</w:t>
      </w:r>
    </w:p>
    <w:p w:rsidR="00F10AFA" w:rsidRPr="00F10AFA" w:rsidRDefault="00F10AFA" w:rsidP="00F10AFA">
      <w:pPr>
        <w:widowControl w:val="0"/>
        <w:shd w:val="clear" w:color="auto" w:fill="FFFFFF"/>
        <w:spacing w:line="360" w:lineRule="auto"/>
        <w:ind w:firstLine="709"/>
        <w:jc w:val="both"/>
        <w:rPr>
          <w:sz w:val="24"/>
          <w:szCs w:val="24"/>
        </w:rPr>
      </w:pPr>
      <w:r w:rsidRPr="00F10AFA">
        <w:rPr>
          <w:sz w:val="28"/>
          <w:szCs w:val="28"/>
        </w:rPr>
        <w:t>Профилирование осуществляется:</w:t>
      </w:r>
    </w:p>
    <w:p w:rsidR="00F10AFA" w:rsidRPr="00F10AFA" w:rsidRDefault="00F10AFA" w:rsidP="00F10AFA">
      <w:pPr>
        <w:widowControl w:val="0"/>
        <w:shd w:val="clear" w:color="auto" w:fill="FFFFFF"/>
        <w:spacing w:line="360" w:lineRule="auto"/>
        <w:ind w:firstLine="709"/>
        <w:jc w:val="both"/>
        <w:rPr>
          <w:sz w:val="24"/>
          <w:szCs w:val="24"/>
        </w:rPr>
      </w:pPr>
      <w:r w:rsidRPr="00F10AFA">
        <w:rPr>
          <w:sz w:val="28"/>
          <w:szCs w:val="28"/>
        </w:rPr>
        <w:t>а) в Уполномоченном органе;</w:t>
      </w:r>
    </w:p>
    <w:p w:rsidR="00F10AFA" w:rsidRPr="00F10AFA" w:rsidRDefault="00F10AFA" w:rsidP="00F10AFA">
      <w:pPr>
        <w:widowControl w:val="0"/>
        <w:shd w:val="clear" w:color="auto" w:fill="FFFFFF"/>
        <w:spacing w:line="360" w:lineRule="auto"/>
        <w:ind w:firstLine="709"/>
        <w:jc w:val="both"/>
        <w:rPr>
          <w:sz w:val="24"/>
          <w:szCs w:val="24"/>
        </w:rPr>
      </w:pPr>
      <w:r w:rsidRPr="00F10AFA">
        <w:rPr>
          <w:sz w:val="28"/>
          <w:szCs w:val="28"/>
        </w:rPr>
        <w:t>б) посредством Единого портала, Регионального портала;</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в) в многофункциональном центре.</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Идентификаторы категорий (признаков) заявителей включают следующие взаимосвязанные сведения: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а) перечень результатов предоставления муниципальной услуги;</w:t>
      </w:r>
    </w:p>
    <w:p w:rsidR="00F10AFA" w:rsidRPr="00F10AFA" w:rsidRDefault="00F10AFA" w:rsidP="00F10AFA">
      <w:pPr>
        <w:widowControl w:val="0"/>
        <w:shd w:val="clear" w:color="auto" w:fill="FFFFFF"/>
        <w:spacing w:line="360" w:lineRule="auto"/>
        <w:ind w:firstLine="709"/>
        <w:jc w:val="both"/>
        <w:rPr>
          <w:sz w:val="24"/>
          <w:szCs w:val="24"/>
        </w:rPr>
      </w:pPr>
      <w:r w:rsidRPr="00F10AFA">
        <w:rPr>
          <w:sz w:val="28"/>
          <w:szCs w:val="28"/>
        </w:rPr>
        <w:t>б) перечень отдельных признаков заявителей.</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Идентификаторы категорий (признаков) заявителей</w:t>
      </w:r>
      <w:r w:rsidRPr="00F10AFA">
        <w:rPr>
          <w:sz w:val="24"/>
          <w:szCs w:val="24"/>
        </w:rPr>
        <w:t xml:space="preserve"> </w:t>
      </w:r>
      <w:r w:rsidRPr="00F10AFA">
        <w:rPr>
          <w:sz w:val="28"/>
          <w:szCs w:val="28"/>
        </w:rPr>
        <w:t>приведены в Таблице 1 Приложения к настоящему Регламенту.</w:t>
      </w:r>
    </w:p>
    <w:p w:rsidR="00F10AFA" w:rsidRPr="00F10AFA" w:rsidRDefault="00F10AFA" w:rsidP="00F10AFA">
      <w:pPr>
        <w:widowControl w:val="0"/>
        <w:shd w:val="clear" w:color="auto" w:fill="FFFFFF"/>
        <w:spacing w:line="360" w:lineRule="auto"/>
        <w:ind w:firstLine="709"/>
        <w:jc w:val="both"/>
        <w:rPr>
          <w:sz w:val="24"/>
          <w:szCs w:val="24"/>
        </w:rPr>
      </w:pPr>
    </w:p>
    <w:p w:rsidR="00F10AFA" w:rsidRPr="00F10AFA" w:rsidRDefault="00F10AFA" w:rsidP="00F10AFA">
      <w:pPr>
        <w:widowControl w:val="0"/>
        <w:shd w:val="clear" w:color="auto" w:fill="FFFFFF"/>
        <w:spacing w:line="360" w:lineRule="auto"/>
        <w:ind w:firstLine="709"/>
        <w:jc w:val="center"/>
        <w:rPr>
          <w:sz w:val="28"/>
          <w:szCs w:val="28"/>
        </w:rPr>
      </w:pPr>
      <w:r w:rsidRPr="00F10AFA">
        <w:rPr>
          <w:sz w:val="28"/>
          <w:szCs w:val="28"/>
        </w:rPr>
        <w:lastRenderedPageBreak/>
        <w:t>Прием запроса и документов и (или) информации, необходимых для предоставления муниципальной услуги</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3.4. Состав запроса и перечень документов в соответствии с категорией (признаками) заявителя приведены в Таблице 2 Приложения к Регламенту.</w:t>
      </w:r>
    </w:p>
    <w:p w:rsidR="00F10AFA" w:rsidRPr="00F10AFA" w:rsidRDefault="00F10AFA" w:rsidP="00F10AFA">
      <w:pPr>
        <w:widowControl w:val="0"/>
        <w:spacing w:line="360" w:lineRule="auto"/>
        <w:ind w:firstLine="709"/>
        <w:jc w:val="both"/>
        <w:rPr>
          <w:sz w:val="28"/>
          <w:szCs w:val="28"/>
        </w:rPr>
      </w:pPr>
      <w:r w:rsidRPr="00F10AFA">
        <w:rPr>
          <w:sz w:val="28"/>
          <w:szCs w:val="28"/>
        </w:rPr>
        <w:t>Запрос о предоставлении муниципальной услуги представляется заявителем (представителем заявителя) в Уполномоченный орган на бумажном носителе лично, либо через многофункциональный центр, либо посредством почтового отправления, в форме электронного документа посредством заполнения электронной формы запроса и направления его через Единый портал, Региональный портал либо 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какой-либо иной форме.</w:t>
      </w:r>
    </w:p>
    <w:p w:rsidR="00F10AFA" w:rsidRPr="00F10AFA" w:rsidRDefault="00F10AFA" w:rsidP="00F10AFA">
      <w:pPr>
        <w:widowControl w:val="0"/>
        <w:spacing w:line="360" w:lineRule="auto"/>
        <w:ind w:firstLine="709"/>
        <w:jc w:val="both"/>
        <w:rPr>
          <w:sz w:val="28"/>
          <w:szCs w:val="28"/>
        </w:rPr>
      </w:pPr>
      <w:r w:rsidRPr="00F10AFA">
        <w:rPr>
          <w:sz w:val="28"/>
          <w:szCs w:val="28"/>
        </w:rPr>
        <w:t>Запрос подписывается всеми совершеннолетними членами семьи. Несовершеннолетние в возрасте от 14 до 18 лет подписывают указанный запрос с письменного согласия своих законных представителей (родителей, усыновителей или попечителей). За несовершеннолетних, не достигших возраста 14 лет, недееспособных и ограниченных в дееспособности граждан, указанный запрос подписывают их законные представители (родители, усыновители, опекуны).</w:t>
      </w:r>
    </w:p>
    <w:p w:rsidR="00F10AFA" w:rsidRPr="00F10AFA" w:rsidRDefault="00F10AFA" w:rsidP="00F10AFA">
      <w:pPr>
        <w:widowControl w:val="0"/>
        <w:spacing w:line="360" w:lineRule="auto"/>
        <w:ind w:firstLine="709"/>
        <w:jc w:val="both"/>
        <w:rPr>
          <w:sz w:val="28"/>
          <w:szCs w:val="28"/>
        </w:rPr>
      </w:pPr>
      <w:r w:rsidRPr="00F10AFA">
        <w:rPr>
          <w:sz w:val="28"/>
          <w:szCs w:val="28"/>
        </w:rPr>
        <w:t>В запросе указываются сведения о регистрации по месту жительства (по месту пребывания) с указанием дат вселения всех лиц, подписавших запрос, а также всех лиц, совместно проживающих с ними в жилом помещении.</w:t>
      </w:r>
    </w:p>
    <w:p w:rsidR="00F10AFA" w:rsidRPr="00F10AFA" w:rsidRDefault="00F10AFA" w:rsidP="00F10AFA">
      <w:pPr>
        <w:widowControl w:val="0"/>
        <w:shd w:val="clear" w:color="auto" w:fill="FFFFFF"/>
        <w:spacing w:line="360" w:lineRule="auto"/>
        <w:ind w:firstLine="709"/>
        <w:jc w:val="both"/>
        <w:rPr>
          <w:bCs/>
          <w:sz w:val="28"/>
          <w:szCs w:val="28"/>
        </w:rPr>
      </w:pPr>
      <w:r w:rsidRPr="00F10AFA">
        <w:rPr>
          <w:bCs/>
          <w:sz w:val="28"/>
          <w:szCs w:val="28"/>
        </w:rPr>
        <w:t>В запросе указывается способ направления результата предоставления муниципальной услуги:</w:t>
      </w:r>
    </w:p>
    <w:p w:rsidR="00F10AFA" w:rsidRPr="00F10AFA" w:rsidRDefault="00F10AFA" w:rsidP="00F10AFA">
      <w:pPr>
        <w:widowControl w:val="0"/>
        <w:shd w:val="clear" w:color="auto" w:fill="FFFFFF"/>
        <w:spacing w:line="360" w:lineRule="auto"/>
        <w:ind w:firstLine="709"/>
        <w:jc w:val="both"/>
        <w:rPr>
          <w:bCs/>
          <w:sz w:val="28"/>
          <w:szCs w:val="28"/>
        </w:rPr>
      </w:pPr>
      <w:r w:rsidRPr="00F10AFA">
        <w:rPr>
          <w:bCs/>
          <w:sz w:val="28"/>
          <w:szCs w:val="28"/>
        </w:rPr>
        <w:t>в форме электронного документа - в личном кабинете на Едином портале, Региональном портале, на адрес электронной почты;</w:t>
      </w:r>
    </w:p>
    <w:p w:rsidR="00F10AFA" w:rsidRPr="00F10AFA" w:rsidRDefault="00F10AFA" w:rsidP="00F10AFA">
      <w:pPr>
        <w:widowControl w:val="0"/>
        <w:shd w:val="clear" w:color="auto" w:fill="FFFFFF"/>
        <w:spacing w:line="360" w:lineRule="auto"/>
        <w:ind w:firstLine="709"/>
        <w:jc w:val="both"/>
        <w:rPr>
          <w:sz w:val="28"/>
          <w:szCs w:val="28"/>
        </w:rPr>
      </w:pPr>
      <w:r w:rsidRPr="00F10AFA">
        <w:rPr>
          <w:bCs/>
          <w:sz w:val="28"/>
          <w:szCs w:val="28"/>
        </w:rPr>
        <w:t>на бумажном носителе в виде распечатанного экземпляра электронного документа – в Уполномоченном органе, МФЦ, на почтовый адрес.</w:t>
      </w:r>
    </w:p>
    <w:p w:rsidR="00F10AFA" w:rsidRPr="00F10AFA" w:rsidRDefault="00F10AFA" w:rsidP="00F10AFA">
      <w:pPr>
        <w:widowControl w:val="0"/>
        <w:spacing w:line="360" w:lineRule="auto"/>
        <w:ind w:firstLine="709"/>
        <w:jc w:val="both"/>
        <w:rPr>
          <w:sz w:val="28"/>
          <w:szCs w:val="28"/>
        </w:rPr>
      </w:pPr>
      <w:r w:rsidRPr="00F10AFA">
        <w:rPr>
          <w:sz w:val="28"/>
          <w:szCs w:val="28"/>
        </w:rPr>
        <w:t>3.5. Способами установления личности заявителя при подаче запроса и документов являются: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lastRenderedPageBreak/>
        <w:t>а) при личном обращении в Уполномоченный орган, многофункциональный центр - документ, удостоверяющий личность заявителя в соответствии с законодательством Российской Федерации;</w:t>
      </w:r>
    </w:p>
    <w:p w:rsidR="00F10AFA" w:rsidRPr="00F10AFA" w:rsidRDefault="00F10AFA" w:rsidP="00F10AFA">
      <w:pPr>
        <w:widowControl w:val="0"/>
        <w:spacing w:line="360" w:lineRule="auto"/>
        <w:ind w:firstLine="709"/>
        <w:jc w:val="both"/>
        <w:rPr>
          <w:sz w:val="28"/>
          <w:szCs w:val="28"/>
        </w:rPr>
      </w:pPr>
      <w:r w:rsidRPr="00F10AFA">
        <w:rPr>
          <w:sz w:val="28"/>
          <w:szCs w:val="28"/>
        </w:rPr>
        <w:t>б) посредством Единого портала, Регионального портала - ЕСИА;</w:t>
      </w:r>
    </w:p>
    <w:p w:rsidR="00F10AFA" w:rsidRPr="00F10AFA" w:rsidRDefault="00F10AFA" w:rsidP="00F10AFA">
      <w:pPr>
        <w:widowControl w:val="0"/>
        <w:spacing w:line="360" w:lineRule="auto"/>
        <w:ind w:firstLine="709"/>
        <w:jc w:val="both"/>
        <w:rPr>
          <w:sz w:val="28"/>
          <w:szCs w:val="28"/>
        </w:rPr>
      </w:pPr>
      <w:r w:rsidRPr="00F10AFA">
        <w:rPr>
          <w:sz w:val="28"/>
          <w:szCs w:val="28"/>
        </w:rPr>
        <w:t>в) почтовым отправлением - установление личности не требуется.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3.6. Основания для принятия решения об отказе в приеме запроса и документов приведены в Таблице 3 Приложения к Регламенту.</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3.7. Муниципальная услуга не предусматривает возможность приема запроса и документов по выбору заявителя независимо от его места жительства или места пребывания.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3.8. Регистрация запроса и документов, поступивших в Уполномоченный орган, в том числе в электронном виде через Единый портал, Региональный портал, осуществляется не позднее рабочего дня, следующего за днем его поступления.</w:t>
      </w:r>
    </w:p>
    <w:p w:rsidR="00F10AFA" w:rsidRPr="00F10AFA" w:rsidRDefault="00F10AFA" w:rsidP="00F10AFA">
      <w:pPr>
        <w:widowControl w:val="0"/>
        <w:shd w:val="clear" w:color="auto" w:fill="FFFFFF"/>
        <w:spacing w:line="360" w:lineRule="auto"/>
        <w:ind w:firstLine="709"/>
        <w:jc w:val="both"/>
        <w:rPr>
          <w:sz w:val="24"/>
          <w:szCs w:val="24"/>
        </w:rPr>
      </w:pPr>
      <w:r w:rsidRPr="00F10AFA">
        <w:rPr>
          <w:sz w:val="28"/>
          <w:szCs w:val="28"/>
        </w:rPr>
        <w:t>В случае представления запроса и документов в электронной форме (комплекта электронных документов) с использованием Единого портала, Регионального портала при приеме</w:t>
      </w:r>
      <w:r w:rsidRPr="00F10AFA">
        <w:rPr>
          <w:sz w:val="24"/>
          <w:szCs w:val="24"/>
        </w:rPr>
        <w:t xml:space="preserve"> </w:t>
      </w:r>
      <w:r w:rsidRPr="00F10AFA">
        <w:rPr>
          <w:sz w:val="28"/>
          <w:szCs w:val="28"/>
        </w:rPr>
        <w:t>запроса статус заявки принимает соответствующее значение. Указанный статус присваивается в</w:t>
      </w:r>
      <w:r w:rsidRPr="00F10AFA">
        <w:rPr>
          <w:sz w:val="24"/>
          <w:szCs w:val="24"/>
        </w:rPr>
        <w:t xml:space="preserve"> </w:t>
      </w:r>
      <w:r w:rsidRPr="00F10AFA">
        <w:rPr>
          <w:sz w:val="28"/>
          <w:szCs w:val="28"/>
        </w:rPr>
        <w:t>день приема запроса.</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Регистрация запроса, поступившего из многофункционального центра, осуществляется Уполномоченным органом в</w:t>
      </w:r>
      <w:r w:rsidRPr="00F10AFA">
        <w:rPr>
          <w:sz w:val="24"/>
          <w:szCs w:val="24"/>
        </w:rPr>
        <w:t xml:space="preserve"> </w:t>
      </w:r>
      <w:r w:rsidRPr="00F10AFA">
        <w:rPr>
          <w:sz w:val="28"/>
          <w:szCs w:val="28"/>
        </w:rPr>
        <w:t>день его поступления в Уполномоченный орган.</w:t>
      </w:r>
    </w:p>
    <w:p w:rsidR="00F10AFA" w:rsidRPr="00F10AFA" w:rsidRDefault="00F10AFA" w:rsidP="00F10AFA">
      <w:pPr>
        <w:widowControl w:val="0"/>
        <w:shd w:val="clear" w:color="auto" w:fill="FFFFFF"/>
        <w:spacing w:line="360" w:lineRule="auto"/>
        <w:ind w:firstLine="709"/>
        <w:jc w:val="both"/>
        <w:rPr>
          <w:sz w:val="24"/>
          <w:szCs w:val="24"/>
        </w:rPr>
      </w:pPr>
    </w:p>
    <w:p w:rsidR="00F10AFA" w:rsidRPr="00F10AFA" w:rsidRDefault="00F10AFA" w:rsidP="00F10AFA">
      <w:pPr>
        <w:widowControl w:val="0"/>
        <w:shd w:val="clear" w:color="auto" w:fill="FFFFFF"/>
        <w:spacing w:line="360" w:lineRule="auto"/>
        <w:ind w:firstLine="709"/>
        <w:jc w:val="center"/>
        <w:rPr>
          <w:sz w:val="28"/>
          <w:szCs w:val="28"/>
        </w:rPr>
      </w:pPr>
      <w:r w:rsidRPr="00F10AFA">
        <w:rPr>
          <w:sz w:val="28"/>
          <w:szCs w:val="28"/>
        </w:rPr>
        <w:t>Межведомственное информационное взаимодействие</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3.9. Межведомственное информационное взаимодействие осуществляется посредством федеральной государственной информационной системы «Единая система межведомственного электронного взаимодействия».</w:t>
      </w:r>
    </w:p>
    <w:p w:rsidR="00F10AFA" w:rsidRPr="00F10AFA" w:rsidRDefault="00F10AFA" w:rsidP="00F10AFA">
      <w:pPr>
        <w:widowControl w:val="0"/>
        <w:spacing w:line="360" w:lineRule="auto"/>
        <w:ind w:firstLine="709"/>
        <w:jc w:val="both"/>
        <w:rPr>
          <w:sz w:val="28"/>
          <w:szCs w:val="28"/>
        </w:rPr>
      </w:pPr>
      <w:r w:rsidRPr="00F10AFA">
        <w:rPr>
          <w:sz w:val="28"/>
          <w:szCs w:val="28"/>
        </w:rPr>
        <w:t>Уполномоченный орган в течении 3 рабочих дней с момента регистрации запроса о предоставлении муниципальной услуги осуществляет подготовку и направление межведомственных запросов в:</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Управление Федеральной службы государственной регистрации, кадастра и </w:t>
      </w:r>
      <w:r w:rsidRPr="00F10AFA">
        <w:rPr>
          <w:sz w:val="28"/>
          <w:szCs w:val="28"/>
        </w:rPr>
        <w:lastRenderedPageBreak/>
        <w:t>картографии по Нижегородской области о предоставлении сведений об имевшихся и имеющихся правах заявителя и каждого члена его семьи на недвижимое имущество, расположенное на территории Российской Федерации (если права на них зарегистрированы в ЕГРН);</w:t>
      </w:r>
    </w:p>
    <w:p w:rsidR="00F10AFA" w:rsidRPr="00F10AFA" w:rsidRDefault="00F10AFA" w:rsidP="00F10AFA">
      <w:pPr>
        <w:widowControl w:val="0"/>
        <w:spacing w:line="360" w:lineRule="auto"/>
        <w:ind w:firstLine="709"/>
        <w:jc w:val="both"/>
        <w:rPr>
          <w:sz w:val="28"/>
          <w:szCs w:val="28"/>
        </w:rPr>
      </w:pPr>
      <w:r w:rsidRPr="00F10AFA">
        <w:rPr>
          <w:bCs/>
          <w:sz w:val="28"/>
          <w:szCs w:val="28"/>
        </w:rPr>
        <w:t xml:space="preserve">Управление Федеральной налоговой службы России по Нижегородской области о предоставлении сведений о государственной регистрации актов гражданского состояния </w:t>
      </w:r>
      <w:r w:rsidRPr="00F10AFA">
        <w:rPr>
          <w:sz w:val="28"/>
          <w:szCs w:val="28"/>
        </w:rPr>
        <w:t xml:space="preserve">(рождении, заключении (расторжении) брака) </w:t>
      </w:r>
      <w:r w:rsidRPr="00F10AFA">
        <w:rPr>
          <w:bCs/>
          <w:sz w:val="28"/>
          <w:szCs w:val="28"/>
        </w:rPr>
        <w:t>о лицах, указанных в заявлении</w:t>
      </w:r>
      <w:r w:rsidRPr="00F10AFA">
        <w:rPr>
          <w:sz w:val="28"/>
          <w:szCs w:val="28"/>
        </w:rPr>
        <w:t>;</w:t>
      </w:r>
    </w:p>
    <w:p w:rsidR="00F10AFA" w:rsidRPr="00F10AFA" w:rsidRDefault="00F10AFA" w:rsidP="00F10AFA">
      <w:pPr>
        <w:widowControl w:val="0"/>
        <w:spacing w:line="360" w:lineRule="auto"/>
        <w:ind w:firstLine="709"/>
        <w:jc w:val="both"/>
        <w:rPr>
          <w:sz w:val="28"/>
          <w:szCs w:val="28"/>
        </w:rPr>
      </w:pPr>
      <w:r w:rsidRPr="00F10AFA">
        <w:rPr>
          <w:sz w:val="28"/>
          <w:szCs w:val="28"/>
        </w:rPr>
        <w:t>Управление по вопросам миграции ГУ МВД России по Нижегородской области о предоставлении адресно-справочной информации в отношении лиц, указанных в заявлении;</w:t>
      </w:r>
    </w:p>
    <w:p w:rsidR="00F10AFA" w:rsidRPr="00F10AFA" w:rsidRDefault="00F10AFA" w:rsidP="00F10AFA">
      <w:pPr>
        <w:widowControl w:val="0"/>
        <w:spacing w:line="360" w:lineRule="auto"/>
        <w:ind w:firstLine="709"/>
        <w:jc w:val="both"/>
        <w:rPr>
          <w:sz w:val="28"/>
          <w:szCs w:val="28"/>
        </w:rPr>
      </w:pPr>
      <w:r w:rsidRPr="00F10AFA">
        <w:rPr>
          <w:rFonts w:eastAsia="SimSun;Arial Unicode MS"/>
          <w:sz w:val="28"/>
          <w:szCs w:val="28"/>
        </w:rPr>
        <w:t xml:space="preserve">Отделение Фонда пенсионного и социального страхования </w:t>
      </w:r>
      <w:r w:rsidRPr="00F10AFA">
        <w:rPr>
          <w:sz w:val="28"/>
          <w:szCs w:val="28"/>
        </w:rPr>
        <w:t>Российской Федерации</w:t>
      </w:r>
      <w:r w:rsidRPr="00F10AFA">
        <w:rPr>
          <w:rFonts w:eastAsia="SimSun;Arial Unicode MS"/>
          <w:sz w:val="28"/>
          <w:szCs w:val="28"/>
        </w:rPr>
        <w:t xml:space="preserve"> по Нижегородской области</w:t>
      </w:r>
      <w:r w:rsidRPr="00F10AFA">
        <w:rPr>
          <w:sz w:val="28"/>
          <w:szCs w:val="28"/>
        </w:rPr>
        <w:t xml:space="preserve"> о предоставлении сведений о наличии у гражданина тяжелой формы хронического заболевания, при которой совместное проживание с ним в одной квартире невозможно (в случае совместного проживания с таким членом семьи).</w:t>
      </w:r>
    </w:p>
    <w:p w:rsidR="00F10AFA" w:rsidRPr="00F10AFA" w:rsidRDefault="00F10AFA" w:rsidP="00F10AFA">
      <w:pPr>
        <w:widowControl w:val="0"/>
        <w:spacing w:line="360" w:lineRule="auto"/>
        <w:ind w:firstLine="709"/>
        <w:jc w:val="both"/>
        <w:rPr>
          <w:sz w:val="28"/>
          <w:szCs w:val="28"/>
        </w:rPr>
      </w:pPr>
      <w:r w:rsidRPr="00F10AFA">
        <w:rPr>
          <w:sz w:val="28"/>
          <w:szCs w:val="28"/>
        </w:rPr>
        <w:t>Направление межведомственного запроса осуществляется в электронной форме посредством СМЭВ, а при отсутствии технической возможности, курьером или почтой в форме бумажного документа.</w:t>
      </w:r>
    </w:p>
    <w:p w:rsidR="00F10AFA" w:rsidRPr="00F10AFA" w:rsidRDefault="00F10AFA" w:rsidP="00F10AFA">
      <w:pPr>
        <w:widowControl w:val="0"/>
        <w:spacing w:line="360" w:lineRule="auto"/>
        <w:ind w:firstLine="709"/>
        <w:jc w:val="both"/>
        <w:rPr>
          <w:sz w:val="28"/>
          <w:szCs w:val="28"/>
        </w:rPr>
      </w:pPr>
      <w:r w:rsidRPr="00F10AFA">
        <w:rPr>
          <w:sz w:val="28"/>
          <w:szCs w:val="28"/>
        </w:rPr>
        <w:t>Межведомственный запрос в виде бумажного документа должен соответствовать требованиям статьи 7.2 Федерального закона от 27.06.2010 № 210-ФЗ, оформлен на бланке Уполномоченного органа и подписан усиленной квалифицированной электронной подписью должностного лица Уполномоченного органа.</w:t>
      </w:r>
    </w:p>
    <w:p w:rsidR="00F10AFA" w:rsidRPr="00F10AFA" w:rsidRDefault="00F10AFA" w:rsidP="00F10AFA">
      <w:pPr>
        <w:widowControl w:val="0"/>
        <w:spacing w:line="360" w:lineRule="auto"/>
        <w:ind w:firstLine="709"/>
        <w:jc w:val="both"/>
        <w:rPr>
          <w:sz w:val="28"/>
          <w:szCs w:val="28"/>
        </w:rPr>
      </w:pPr>
      <w:r w:rsidRPr="00F10AFA">
        <w:rPr>
          <w:sz w:val="28"/>
          <w:szCs w:val="28"/>
        </w:rPr>
        <w:t>3.10. Срок подготовки и направления ответа на межведомственный запрос о предоставлении документов с использованием СМЭВ не может превышать 5 рабочих дней со дня получения соответствующего межведомственного запроса.</w:t>
      </w:r>
    </w:p>
    <w:p w:rsidR="00F10AFA" w:rsidRPr="00F10AFA" w:rsidRDefault="00F10AFA" w:rsidP="00F10AFA">
      <w:pPr>
        <w:widowControl w:val="0"/>
        <w:spacing w:line="360" w:lineRule="auto"/>
        <w:ind w:firstLine="709"/>
        <w:jc w:val="both"/>
        <w:rPr>
          <w:sz w:val="28"/>
          <w:szCs w:val="28"/>
        </w:rPr>
      </w:pPr>
      <w:r w:rsidRPr="00F10AFA">
        <w:rPr>
          <w:sz w:val="28"/>
          <w:szCs w:val="28"/>
        </w:rPr>
        <w:t>Непредставление (несвоевременное представление) органом или организацией,</w:t>
      </w:r>
      <w:r w:rsidRPr="00F10AFA">
        <w:rPr>
          <w:rFonts w:eastAsia="Arial"/>
          <w:sz w:val="28"/>
          <w:szCs w:val="28"/>
        </w:rPr>
        <w:t xml:space="preserve"> </w:t>
      </w:r>
      <w:r w:rsidRPr="00F10AFA">
        <w:rPr>
          <w:sz w:val="28"/>
          <w:szCs w:val="28"/>
        </w:rPr>
        <w:t>в которые направлены межведомственные запросы, документов не может являться основанием для отказа в предоставлении заявителю муниципальной услуги.</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3.11.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содержащим сведения о населении Российской Федерации» в составе:</w:t>
      </w:r>
    </w:p>
    <w:p w:rsidR="00F10AFA" w:rsidRPr="00F10AFA" w:rsidRDefault="00F10AFA" w:rsidP="00F10AFA">
      <w:pPr>
        <w:widowControl w:val="0"/>
        <w:spacing w:line="360" w:lineRule="auto"/>
        <w:ind w:firstLine="709"/>
        <w:jc w:val="both"/>
        <w:rPr>
          <w:sz w:val="28"/>
          <w:szCs w:val="28"/>
        </w:rPr>
      </w:pPr>
      <w:r w:rsidRPr="00F10AFA">
        <w:rPr>
          <w:sz w:val="28"/>
          <w:szCs w:val="28"/>
        </w:rPr>
        <w:t xml:space="preserve">сведения о физическом лице (фамилия, имя и отчество (при наличии) и в случае их изменения иные фамилия, имя и отчество (при наличии); дата рождения; дата смерти; сведения о семейном положении физического лица, в том числе о записях актов о заключении и расторжении брака; гражданство Российской Федерации); </w:t>
      </w:r>
    </w:p>
    <w:p w:rsidR="00F10AFA" w:rsidRPr="00F10AFA" w:rsidRDefault="00F10AFA" w:rsidP="00F10AFA">
      <w:pPr>
        <w:widowControl w:val="0"/>
        <w:spacing w:line="360" w:lineRule="auto"/>
        <w:ind w:firstLine="709"/>
        <w:jc w:val="both"/>
        <w:rPr>
          <w:sz w:val="28"/>
          <w:szCs w:val="28"/>
        </w:rPr>
      </w:pPr>
      <w:r w:rsidRPr="00F10AFA">
        <w:rPr>
          <w:sz w:val="28"/>
          <w:szCs w:val="28"/>
        </w:rPr>
        <w:t>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F10AFA" w:rsidRPr="00F10AFA" w:rsidRDefault="00F10AFA" w:rsidP="00F10AFA">
      <w:pPr>
        <w:widowControl w:val="0"/>
        <w:spacing w:line="360" w:lineRule="auto"/>
        <w:ind w:firstLine="709"/>
        <w:jc w:val="both"/>
        <w:rPr>
          <w:sz w:val="28"/>
          <w:szCs w:val="28"/>
        </w:rPr>
      </w:pPr>
      <w:r w:rsidRPr="00F10AFA">
        <w:rPr>
          <w:sz w:val="28"/>
          <w:szCs w:val="28"/>
        </w:rPr>
        <w:t>идентификаторы сведений о регистрационном учете гражданина Российской Федерации по месту жительства (месту пребывания) в пределах Российской Федерации;</w:t>
      </w:r>
    </w:p>
    <w:p w:rsidR="00F10AFA" w:rsidRPr="00F10AFA" w:rsidRDefault="00F10AFA" w:rsidP="00F10AFA">
      <w:pPr>
        <w:widowControl w:val="0"/>
        <w:spacing w:line="360" w:lineRule="auto"/>
        <w:ind w:firstLine="709"/>
        <w:jc w:val="both"/>
        <w:rPr>
          <w:sz w:val="28"/>
          <w:szCs w:val="28"/>
        </w:rPr>
      </w:pPr>
      <w:r w:rsidRPr="00F10AFA">
        <w:rPr>
          <w:sz w:val="28"/>
          <w:szCs w:val="28"/>
        </w:rPr>
        <w:t>идентификаторы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0AFA" w:rsidRPr="00F10AFA" w:rsidRDefault="00F10AFA" w:rsidP="00F10AFA">
      <w:pPr>
        <w:widowControl w:val="0"/>
        <w:spacing w:line="360" w:lineRule="auto"/>
        <w:ind w:firstLine="709"/>
        <w:jc w:val="both"/>
        <w:rPr>
          <w:sz w:val="28"/>
          <w:szCs w:val="28"/>
        </w:rPr>
      </w:pPr>
      <w:r w:rsidRPr="00F10AFA">
        <w:rPr>
          <w:sz w:val="28"/>
          <w:szCs w:val="28"/>
        </w:rPr>
        <w:t>идентификаторы сведений о регистрации физического лица в качестве индивидуального предпринимателя, о постановке на учет в органах службы занятости;</w:t>
      </w:r>
    </w:p>
    <w:p w:rsidR="00F10AFA" w:rsidRPr="00F10AFA" w:rsidRDefault="00F10AFA" w:rsidP="00F10AFA">
      <w:pPr>
        <w:widowControl w:val="0"/>
        <w:spacing w:line="360" w:lineRule="auto"/>
        <w:ind w:firstLine="709"/>
        <w:jc w:val="both"/>
        <w:rPr>
          <w:sz w:val="28"/>
          <w:szCs w:val="28"/>
        </w:rPr>
      </w:pPr>
      <w:r w:rsidRPr="00F10AFA">
        <w:rPr>
          <w:sz w:val="28"/>
          <w:szCs w:val="28"/>
        </w:rPr>
        <w:t>идентификаторы сведений о регистрации в системах обязательного пенсионного, медицинского и социального страхования;</w:t>
      </w:r>
    </w:p>
    <w:p w:rsidR="00F10AFA" w:rsidRPr="00F10AFA" w:rsidRDefault="00F10AFA" w:rsidP="00F10AFA">
      <w:pPr>
        <w:widowControl w:val="0"/>
        <w:spacing w:line="360" w:lineRule="auto"/>
        <w:ind w:firstLine="709"/>
        <w:jc w:val="both"/>
        <w:rPr>
          <w:sz w:val="28"/>
          <w:szCs w:val="28"/>
        </w:rPr>
      </w:pPr>
      <w:r w:rsidRPr="00F10AFA">
        <w:rPr>
          <w:sz w:val="28"/>
          <w:szCs w:val="28"/>
        </w:rPr>
        <w:lastRenderedPageBreak/>
        <w:t>идентификаторы сведений о лишении родительских прав; сведений об опекунах и о попечителях; сведений об ограничении дееспособности гражданина или о признании гражданина недееспособным, а также об отмене ограничения гражданина в дееспособности и признании недееспособного гражданина дееспособным, об объявлении несовершеннолетнего полностью дееспособным (эмансипации).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pacing w:line="360" w:lineRule="auto"/>
        <w:ind w:firstLine="709"/>
        <w:jc w:val="center"/>
        <w:rPr>
          <w:sz w:val="28"/>
          <w:szCs w:val="28"/>
        </w:rPr>
      </w:pPr>
      <w:r w:rsidRPr="00F10AFA">
        <w:rPr>
          <w:sz w:val="28"/>
          <w:szCs w:val="28"/>
        </w:rPr>
        <w:t>Принятие решения о предоставлении (об отказе в предоставлении) муниципальной услуги</w:t>
      </w:r>
    </w:p>
    <w:p w:rsidR="00F10AFA" w:rsidRPr="00F10AFA" w:rsidRDefault="00F10AFA" w:rsidP="00F10AFA">
      <w:pPr>
        <w:widowControl w:val="0"/>
        <w:spacing w:line="360" w:lineRule="auto"/>
        <w:ind w:firstLine="709"/>
        <w:jc w:val="both"/>
        <w:rPr>
          <w:sz w:val="28"/>
          <w:szCs w:val="28"/>
        </w:rPr>
      </w:pP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3.12. Основания для отказа в предоставлении муниципальной услуги приведены в Таблице 3 Приложения к Регламенту.</w:t>
      </w:r>
    </w:p>
    <w:p w:rsidR="00F10AFA" w:rsidRPr="00F10AFA" w:rsidRDefault="00F10AFA" w:rsidP="00F10AFA">
      <w:pPr>
        <w:widowControl w:val="0"/>
        <w:spacing w:line="360" w:lineRule="auto"/>
        <w:ind w:firstLine="709"/>
        <w:jc w:val="both"/>
        <w:rPr>
          <w:sz w:val="28"/>
          <w:szCs w:val="28"/>
        </w:rPr>
      </w:pPr>
      <w:r w:rsidRPr="00F10AFA">
        <w:rPr>
          <w:sz w:val="28"/>
          <w:szCs w:val="28"/>
        </w:rPr>
        <w:t>3.13. Уполномоченный орган осуществляет проверку сведений, содержащихся в запросе и документах, представленных заявителем, и сведений, содержащихся в ответах на межведомственные запросы, на предмет признания заявителя нуждающимся в жилых помещениях в соответствии со статьей 51 Жилищного кодекса Российской Федерации,</w:t>
      </w:r>
      <w:r w:rsidRPr="00F10AFA">
        <w:rPr>
          <w:color w:val="0000FF"/>
          <w:sz w:val="28"/>
          <w:szCs w:val="28"/>
        </w:rPr>
        <w:t xml:space="preserve"> </w:t>
      </w:r>
      <w:r w:rsidRPr="00F10AFA">
        <w:rPr>
          <w:sz w:val="28"/>
          <w:szCs w:val="28"/>
        </w:rPr>
        <w:t>в течение 3 рабочих дней с момента получения необходимых документов.</w:t>
      </w:r>
    </w:p>
    <w:p w:rsidR="00F10AFA" w:rsidRPr="00F10AFA" w:rsidRDefault="00F10AFA" w:rsidP="00F10AFA">
      <w:pPr>
        <w:widowControl w:val="0"/>
        <w:spacing w:line="360" w:lineRule="auto"/>
        <w:ind w:firstLine="709"/>
        <w:jc w:val="both"/>
        <w:rPr>
          <w:sz w:val="28"/>
          <w:szCs w:val="28"/>
        </w:rPr>
      </w:pPr>
      <w:r w:rsidRPr="00F10AFA">
        <w:rPr>
          <w:sz w:val="28"/>
          <w:szCs w:val="28"/>
        </w:rPr>
        <w:t>Состоять на учете имеют право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постоянно проживающие на территории городского округа город Нижний Новгород:</w:t>
      </w:r>
    </w:p>
    <w:p w:rsidR="00F10AFA" w:rsidRPr="00F10AFA" w:rsidRDefault="00F10AFA" w:rsidP="002F7540">
      <w:pPr>
        <w:widowControl w:val="0"/>
        <w:spacing w:line="360" w:lineRule="auto"/>
        <w:ind w:firstLine="709"/>
        <w:jc w:val="both"/>
        <w:rPr>
          <w:sz w:val="28"/>
          <w:szCs w:val="28"/>
        </w:rPr>
      </w:pPr>
      <w:r w:rsidRPr="00F10AFA">
        <w:rPr>
          <w:sz w:val="28"/>
          <w:szCs w:val="28"/>
        </w:rPr>
        <w:t>1) малоимущие, признанные нуждающимися в жилых помещениях в соответствии со статьей 51 Жилищного кодекса Российской Федерации;</w:t>
      </w:r>
    </w:p>
    <w:p w:rsidR="00F10AFA" w:rsidRPr="00F10AFA" w:rsidRDefault="00F10AFA" w:rsidP="002F7540">
      <w:pPr>
        <w:widowControl w:val="0"/>
        <w:spacing w:line="360" w:lineRule="auto"/>
        <w:ind w:firstLine="709"/>
        <w:jc w:val="both"/>
        <w:rPr>
          <w:sz w:val="28"/>
          <w:szCs w:val="28"/>
        </w:rPr>
      </w:pPr>
      <w:r w:rsidRPr="00F10AFA">
        <w:rPr>
          <w:sz w:val="28"/>
          <w:szCs w:val="28"/>
        </w:rPr>
        <w:t>2) отнесенные в соответствии с частью 3 статьи 49 Жилищного кодекса Российской Федерации к категории граждан, имеющих право на получение жилых помещений по договорам социального найма.</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 xml:space="preserve">3.14. Признание граждан малоимущими осуществляется в порядке, определенном Законом Нижегородской области от 16.11.2005 № 181-З «О порядке признания граждан малоимущими в целях принятия на учет в качестве нуждающихся </w:t>
      </w:r>
      <w:r w:rsidRPr="00F10AFA">
        <w:rPr>
          <w:sz w:val="28"/>
          <w:szCs w:val="28"/>
        </w:rPr>
        <w:lastRenderedPageBreak/>
        <w:t>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 (далее – Закон от 16.11.2005 № 181-З).</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Решение о признании малоимущими или об отказе в признании малоимущими должно быть принято Уполномоченным органом не позднее чем через пятнадцать рабочих дней со дня представления заявителем заявления и документов, указанных в части 3 статьи 3 Закона</w:t>
      </w:r>
      <w:r w:rsidRPr="00F10AFA">
        <w:rPr>
          <w:sz w:val="24"/>
          <w:szCs w:val="24"/>
        </w:rPr>
        <w:t xml:space="preserve"> </w:t>
      </w:r>
      <w:r w:rsidRPr="00F10AFA">
        <w:rPr>
          <w:sz w:val="28"/>
          <w:szCs w:val="28"/>
        </w:rPr>
        <w:t>от 16.11.2005 № 181-З.</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3.15. Основания для отказа в принятии на учет граждан в качестве нуждающихся в жилых помещениях, предоставляемых по договору социального найма, приведены в Таблице 4 Приложения к Регламенту.</w:t>
      </w:r>
    </w:p>
    <w:p w:rsidR="00F10AFA" w:rsidRPr="00F10AFA" w:rsidRDefault="00F10AFA" w:rsidP="00F10AFA">
      <w:pPr>
        <w:widowControl w:val="0"/>
        <w:spacing w:line="360" w:lineRule="auto"/>
        <w:ind w:firstLine="709"/>
        <w:jc w:val="both"/>
        <w:rPr>
          <w:sz w:val="28"/>
          <w:szCs w:val="28"/>
        </w:rPr>
      </w:pPr>
      <w:r w:rsidRPr="00F10AFA">
        <w:rPr>
          <w:sz w:val="28"/>
          <w:szCs w:val="28"/>
        </w:rPr>
        <w:t>3.16. Срок принятия решения о принятии на учет граждан в качестве нуждающихся в жилых помещениях, предоставляемых по договору социального найма,</w:t>
      </w:r>
      <w:r w:rsidRPr="00F10AFA">
        <w:rPr>
          <w:color w:val="0000FF"/>
          <w:sz w:val="28"/>
          <w:szCs w:val="28"/>
        </w:rPr>
        <w:t xml:space="preserve"> </w:t>
      </w:r>
      <w:r w:rsidRPr="00F10AFA">
        <w:rPr>
          <w:sz w:val="28"/>
          <w:szCs w:val="28"/>
        </w:rPr>
        <w:t>составляет не менее 15 рабочих дней</w:t>
      </w:r>
      <w:r w:rsidRPr="00F10AFA">
        <w:rPr>
          <w:color w:val="0000FF"/>
          <w:sz w:val="28"/>
          <w:szCs w:val="28"/>
        </w:rPr>
        <w:t xml:space="preserve"> </w:t>
      </w:r>
      <w:r w:rsidRPr="00F10AFA">
        <w:rPr>
          <w:sz w:val="28"/>
          <w:szCs w:val="28"/>
        </w:rPr>
        <w:t>с даты получения Уполномоченным органом всех сведений, необходимых для принятия решения, но не более 30 рабочих дней со дня представления заявителем документов в Уполномоченный орган.</w:t>
      </w:r>
    </w:p>
    <w:p w:rsidR="00F10AFA" w:rsidRPr="00F10AFA" w:rsidRDefault="00F10AFA" w:rsidP="00F10AFA">
      <w:pPr>
        <w:widowControl w:val="0"/>
        <w:spacing w:line="360" w:lineRule="auto"/>
        <w:ind w:firstLine="709"/>
        <w:jc w:val="both"/>
        <w:rPr>
          <w:sz w:val="28"/>
          <w:szCs w:val="28"/>
        </w:rPr>
      </w:pPr>
      <w:r w:rsidRPr="00F10AFA">
        <w:rPr>
          <w:sz w:val="28"/>
          <w:szCs w:val="28"/>
        </w:rPr>
        <w:t>3.17. Вопрос о принятии на учет в качестве нуждающихся в жилых помещениях, предоставляемых по договору социального найма, рассматривается на заседании комиссии по жилищным вопросам при Уполномоченном органе (далее – Комиссия).</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Комиссия по результатам рассмотрения представленных документов принимает решение:</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1) о принятии на учет в качестве нуждающихся в жилых помещениях, предоставляемых по договору социального найма;</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2) об отказе в принятии на учет в качестве нуждающихся в жилых помещениях, предоставляемых по договору социального найма.</w:t>
      </w:r>
    </w:p>
    <w:p w:rsidR="00F10AFA" w:rsidRPr="00F10AFA" w:rsidRDefault="00F10AFA" w:rsidP="00F10AFA">
      <w:pPr>
        <w:widowControl w:val="0"/>
        <w:tabs>
          <w:tab w:val="left" w:pos="0"/>
        </w:tabs>
        <w:spacing w:line="360" w:lineRule="auto"/>
        <w:ind w:firstLine="709"/>
        <w:jc w:val="both"/>
        <w:rPr>
          <w:sz w:val="28"/>
          <w:szCs w:val="28"/>
        </w:rPr>
      </w:pPr>
      <w:r w:rsidRPr="00F10AFA">
        <w:rPr>
          <w:sz w:val="28"/>
          <w:szCs w:val="28"/>
        </w:rPr>
        <w:t>На основании решения Комиссии издается распоряжение Уполномоченного органа о принятии на учет в качестве нуждающихся в жилых помещениях, предоставляемых по договору социального найма, или об отказе в принятии на учет в качестве нуждающихся в жилых помещениях, предоставляемых по договору соци</w:t>
      </w:r>
      <w:r w:rsidRPr="00F10AFA">
        <w:rPr>
          <w:sz w:val="28"/>
          <w:szCs w:val="28"/>
        </w:rPr>
        <w:lastRenderedPageBreak/>
        <w:t>ального найма, в течение</w:t>
      </w:r>
      <w:r w:rsidRPr="00F10AFA">
        <w:rPr>
          <w:color w:val="0000FF"/>
          <w:sz w:val="28"/>
          <w:szCs w:val="28"/>
        </w:rPr>
        <w:t xml:space="preserve"> </w:t>
      </w:r>
      <w:r w:rsidRPr="00F10AFA">
        <w:rPr>
          <w:sz w:val="28"/>
          <w:szCs w:val="28"/>
        </w:rPr>
        <w:t>5 рабочих дней с момента заседания Комиссии, но не более 30 рабочих дней со дня представления заявителем документов в Уполномоченный орган.</w:t>
      </w:r>
    </w:p>
    <w:p w:rsidR="00F10AFA" w:rsidRPr="00F10AFA" w:rsidRDefault="00F10AFA" w:rsidP="00F10AFA">
      <w:pPr>
        <w:widowControl w:val="0"/>
        <w:tabs>
          <w:tab w:val="left" w:pos="0"/>
        </w:tabs>
        <w:spacing w:line="360" w:lineRule="auto"/>
        <w:ind w:firstLine="709"/>
        <w:jc w:val="both"/>
        <w:rPr>
          <w:sz w:val="28"/>
          <w:szCs w:val="28"/>
        </w:rPr>
      </w:pPr>
    </w:p>
    <w:p w:rsidR="00F10AFA" w:rsidRPr="00F10AFA" w:rsidRDefault="00F10AFA" w:rsidP="00F10AFA">
      <w:pPr>
        <w:widowControl w:val="0"/>
        <w:shd w:val="clear" w:color="auto" w:fill="FFFFFF"/>
        <w:spacing w:line="360" w:lineRule="auto"/>
        <w:ind w:firstLine="709"/>
        <w:jc w:val="center"/>
        <w:rPr>
          <w:sz w:val="28"/>
          <w:szCs w:val="28"/>
        </w:rPr>
      </w:pPr>
      <w:r w:rsidRPr="00F10AFA">
        <w:rPr>
          <w:sz w:val="28"/>
          <w:szCs w:val="28"/>
        </w:rPr>
        <w:t>Предоставление результата муниципальной услуги</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rPr>
      </w:pPr>
      <w:r w:rsidRPr="00F10AFA">
        <w:rPr>
          <w:sz w:val="28"/>
          <w:szCs w:val="28"/>
        </w:rPr>
        <w:t>3.18. Предоставление результата муниципальной услуги осуществляется в срок, не превышающий 3 рабочих дней со дня издания распоряжения Уполномоченного органа.</w:t>
      </w:r>
    </w:p>
    <w:p w:rsidR="00F10AFA" w:rsidRPr="00F10AFA" w:rsidRDefault="00F10AFA" w:rsidP="00F10AFA">
      <w:pPr>
        <w:widowControl w:val="0"/>
        <w:spacing w:line="360" w:lineRule="auto"/>
        <w:ind w:firstLine="709"/>
        <w:jc w:val="both"/>
        <w:rPr>
          <w:sz w:val="28"/>
          <w:szCs w:val="28"/>
        </w:rPr>
      </w:pPr>
      <w:r w:rsidRPr="00F10AFA">
        <w:rPr>
          <w:sz w:val="28"/>
          <w:szCs w:val="28"/>
        </w:rPr>
        <w:t>3.19. Уполномоченный орган не представляет результат муниципальной услуги по выбору заявителя независимо от его места жительства или места пребывания.</w:t>
      </w:r>
    </w:p>
    <w:p w:rsidR="00F10AFA" w:rsidRPr="00F10AFA" w:rsidRDefault="00F10AFA" w:rsidP="00F10AFA">
      <w:pPr>
        <w:widowControl w:val="0"/>
        <w:shd w:val="clear" w:color="auto" w:fill="FFFFFF"/>
        <w:spacing w:line="360" w:lineRule="auto"/>
        <w:ind w:firstLine="709"/>
        <w:jc w:val="both"/>
        <w:rPr>
          <w:sz w:val="28"/>
          <w:szCs w:val="28"/>
        </w:rPr>
      </w:pPr>
      <w:r w:rsidRPr="00F10AFA">
        <w:rPr>
          <w:sz w:val="28"/>
          <w:szCs w:val="28"/>
        </w:rPr>
        <w:t>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нахождения в случае, если заявитель направил запрос и документы посредством Единого портала, Регионального портала.</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hd w:val="clear" w:color="auto" w:fill="FFFFFF"/>
        <w:spacing w:line="360" w:lineRule="auto"/>
        <w:ind w:firstLine="709"/>
        <w:jc w:val="center"/>
        <w:rPr>
          <w:sz w:val="28"/>
          <w:szCs w:val="28"/>
        </w:rPr>
      </w:pPr>
      <w:r w:rsidRPr="00F10AFA">
        <w:rPr>
          <w:sz w:val="28"/>
          <w:szCs w:val="28"/>
          <w:lang w:val="en-US"/>
        </w:rPr>
        <w:t>IV</w:t>
      </w:r>
      <w:r w:rsidRPr="00F10AFA">
        <w:rPr>
          <w:sz w:val="28"/>
          <w:szCs w:val="28"/>
        </w:rPr>
        <w:t>. Способы информирования заявителя об изменении статуса рассмотрения запроса о предоставлении муниципальной услуги</w:t>
      </w:r>
    </w:p>
    <w:p w:rsidR="00F10AFA" w:rsidRPr="00F10AFA" w:rsidRDefault="00F10AFA" w:rsidP="00F10AFA">
      <w:pPr>
        <w:widowControl w:val="0"/>
        <w:shd w:val="clear" w:color="auto" w:fill="FFFFFF"/>
        <w:spacing w:line="360" w:lineRule="auto"/>
        <w:ind w:firstLine="709"/>
        <w:jc w:val="both"/>
        <w:rPr>
          <w:sz w:val="28"/>
          <w:szCs w:val="28"/>
        </w:rPr>
      </w:pPr>
    </w:p>
    <w:p w:rsidR="00F10AFA" w:rsidRPr="00F10AFA" w:rsidRDefault="00F10AFA" w:rsidP="00F10AFA">
      <w:pPr>
        <w:widowControl w:val="0"/>
        <w:spacing w:line="360" w:lineRule="auto"/>
        <w:ind w:firstLine="709"/>
        <w:jc w:val="both"/>
        <w:rPr>
          <w:sz w:val="28"/>
          <w:szCs w:val="28"/>
          <w:shd w:val="clear" w:color="auto" w:fill="FFFFFF"/>
        </w:rPr>
      </w:pPr>
      <w:r w:rsidRPr="00F10AFA">
        <w:rPr>
          <w:sz w:val="28"/>
          <w:szCs w:val="28"/>
          <w:shd w:val="clear" w:color="auto" w:fill="FFFFFF"/>
        </w:rPr>
        <w:t>4.1. Перечень способов информирования заявителя об изменении статуса рассмотрения заявления:</w:t>
      </w:r>
    </w:p>
    <w:p w:rsidR="00F10AFA" w:rsidRPr="00F10AFA" w:rsidRDefault="00F10AFA" w:rsidP="00F10AFA">
      <w:pPr>
        <w:widowControl w:val="0"/>
        <w:spacing w:line="360" w:lineRule="auto"/>
        <w:ind w:firstLine="709"/>
        <w:jc w:val="both"/>
        <w:rPr>
          <w:sz w:val="28"/>
          <w:szCs w:val="28"/>
          <w:shd w:val="clear" w:color="auto" w:fill="FFFFFF"/>
        </w:rPr>
      </w:pPr>
      <w:r w:rsidRPr="00F10AFA">
        <w:rPr>
          <w:sz w:val="28"/>
          <w:szCs w:val="28"/>
          <w:shd w:val="clear" w:color="auto" w:fill="FFFFFF"/>
        </w:rPr>
        <w:t>посредством Единого портала (при наличии технической возможности), Регионального портала.</w:t>
      </w:r>
    </w:p>
    <w:p w:rsidR="00F10AFA" w:rsidRPr="00F10AFA" w:rsidRDefault="00F10AFA" w:rsidP="00F10AFA">
      <w:pPr>
        <w:widowControl w:val="0"/>
        <w:spacing w:line="360" w:lineRule="auto"/>
        <w:ind w:firstLine="709"/>
        <w:jc w:val="both"/>
        <w:rPr>
          <w:sz w:val="28"/>
          <w:szCs w:val="28"/>
        </w:rPr>
      </w:pPr>
      <w:r w:rsidRPr="00F10AFA">
        <w:rPr>
          <w:sz w:val="28"/>
          <w:szCs w:val="28"/>
          <w:shd w:val="clear" w:color="auto" w:fill="FFFFFF"/>
        </w:rPr>
        <w:t>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F10AFA" w:rsidRPr="00F10AFA" w:rsidRDefault="00F10AFA" w:rsidP="00F10AFA">
      <w:pPr>
        <w:widowControl w:val="0"/>
        <w:ind w:left="5041"/>
        <w:outlineLvl w:val="0"/>
        <w:rPr>
          <w:sz w:val="28"/>
          <w:szCs w:val="28"/>
        </w:rPr>
      </w:pPr>
    </w:p>
    <w:p w:rsidR="00F10AFA" w:rsidRPr="00F10AFA" w:rsidRDefault="00F10AFA" w:rsidP="00F10AFA">
      <w:pPr>
        <w:widowControl w:val="0"/>
        <w:ind w:left="5041"/>
        <w:outlineLvl w:val="0"/>
        <w:rPr>
          <w:sz w:val="28"/>
          <w:szCs w:val="28"/>
        </w:rPr>
      </w:pPr>
    </w:p>
    <w:p w:rsidR="00F10AFA" w:rsidRPr="00F10AFA" w:rsidRDefault="00F10AFA" w:rsidP="00F10AFA">
      <w:pPr>
        <w:widowControl w:val="0"/>
        <w:ind w:left="5041"/>
        <w:outlineLvl w:val="0"/>
        <w:rPr>
          <w:sz w:val="28"/>
          <w:szCs w:val="28"/>
        </w:rPr>
      </w:pPr>
    </w:p>
    <w:p w:rsidR="00F10AFA" w:rsidRPr="00F10AFA" w:rsidRDefault="00F10AFA" w:rsidP="00F10AFA">
      <w:pPr>
        <w:ind w:left="5041"/>
        <w:outlineLvl w:val="0"/>
        <w:rPr>
          <w:sz w:val="28"/>
          <w:szCs w:val="28"/>
        </w:rPr>
      </w:pPr>
      <w:r w:rsidRPr="00F10AFA">
        <w:rPr>
          <w:sz w:val="28"/>
          <w:szCs w:val="28"/>
        </w:rPr>
        <w:lastRenderedPageBreak/>
        <w:t>Приложение</w:t>
      </w:r>
    </w:p>
    <w:p w:rsidR="00F10AFA" w:rsidRPr="00F10AFA" w:rsidRDefault="00F10AFA" w:rsidP="00F10AFA">
      <w:pPr>
        <w:ind w:left="5041"/>
        <w:rPr>
          <w:sz w:val="28"/>
          <w:szCs w:val="28"/>
        </w:rPr>
      </w:pPr>
      <w:r w:rsidRPr="00F10AFA">
        <w:rPr>
          <w:sz w:val="28"/>
          <w:szCs w:val="28"/>
        </w:rPr>
        <w:t>к административному регламенту по предоставлению муниципальной услуги «Принятие на учет граждан в качестве нуждающихся в жилых помещениях»</w:t>
      </w:r>
    </w:p>
    <w:p w:rsidR="00F10AFA" w:rsidRPr="00F10AFA" w:rsidRDefault="00F10AFA" w:rsidP="00F10AFA">
      <w:pPr>
        <w:spacing w:line="360" w:lineRule="auto"/>
        <w:ind w:firstLine="1985"/>
        <w:jc w:val="center"/>
        <w:rPr>
          <w:sz w:val="28"/>
          <w:szCs w:val="28"/>
        </w:rPr>
      </w:pPr>
    </w:p>
    <w:p w:rsidR="00F10AFA" w:rsidRPr="00F10AFA" w:rsidRDefault="00F10AFA" w:rsidP="00F10AFA">
      <w:pPr>
        <w:jc w:val="center"/>
        <w:rPr>
          <w:sz w:val="28"/>
          <w:szCs w:val="28"/>
        </w:rPr>
      </w:pPr>
      <w:r w:rsidRPr="00F10AFA">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F10AFA" w:rsidRPr="00F10AFA" w:rsidRDefault="00F10AFA" w:rsidP="00F10AFA">
      <w:pPr>
        <w:spacing w:line="360" w:lineRule="auto"/>
        <w:ind w:firstLine="1985"/>
        <w:jc w:val="center"/>
        <w:rPr>
          <w:sz w:val="28"/>
          <w:szCs w:val="28"/>
        </w:rPr>
      </w:pPr>
    </w:p>
    <w:p w:rsidR="00F10AFA" w:rsidRPr="00F10AFA" w:rsidRDefault="00F10AFA" w:rsidP="00F10AFA">
      <w:pPr>
        <w:widowControl w:val="0"/>
        <w:spacing w:line="360" w:lineRule="auto"/>
        <w:jc w:val="center"/>
        <w:rPr>
          <w:sz w:val="28"/>
          <w:szCs w:val="28"/>
        </w:rPr>
      </w:pPr>
      <w:r w:rsidRPr="00F10AFA">
        <w:rPr>
          <w:sz w:val="28"/>
          <w:szCs w:val="28"/>
          <w:lang w:val="en-US"/>
        </w:rPr>
        <w:t>I</w:t>
      </w:r>
      <w:r w:rsidRPr="00F10AFA">
        <w:rPr>
          <w:sz w:val="28"/>
          <w:szCs w:val="28"/>
        </w:rPr>
        <w:t>. Перечень условных сокращений и обозначений</w:t>
      </w:r>
    </w:p>
    <w:p w:rsidR="00F10AFA" w:rsidRPr="00F10AFA" w:rsidRDefault="00F10AFA" w:rsidP="00F10AFA">
      <w:pPr>
        <w:spacing w:line="360" w:lineRule="auto"/>
        <w:ind w:firstLine="1985"/>
        <w:jc w:val="center"/>
        <w:rPr>
          <w:sz w:val="28"/>
          <w:szCs w:val="28"/>
        </w:rPr>
      </w:pPr>
    </w:p>
    <w:p w:rsidR="00F10AFA" w:rsidRPr="00F10AFA" w:rsidRDefault="00F10AFA" w:rsidP="00F10AFA">
      <w:pPr>
        <w:spacing w:line="360" w:lineRule="auto"/>
        <w:ind w:firstLine="720"/>
        <w:rPr>
          <w:sz w:val="28"/>
          <w:szCs w:val="28"/>
        </w:rPr>
      </w:pPr>
      <w:r w:rsidRPr="00F10AFA">
        <w:rPr>
          <w:sz w:val="28"/>
          <w:szCs w:val="28"/>
        </w:rPr>
        <w:t>1. Условные сокращения:</w:t>
      </w:r>
    </w:p>
    <w:p w:rsidR="00F10AFA" w:rsidRPr="00F10AFA" w:rsidRDefault="00F10AFA" w:rsidP="00F10AFA">
      <w:pPr>
        <w:spacing w:line="360" w:lineRule="auto"/>
        <w:ind w:firstLine="720"/>
        <w:jc w:val="both"/>
        <w:rPr>
          <w:sz w:val="28"/>
          <w:szCs w:val="28"/>
        </w:rPr>
      </w:pPr>
      <w:r w:rsidRPr="00F10AFA">
        <w:rPr>
          <w:sz w:val="28"/>
          <w:szCs w:val="28"/>
        </w:rPr>
        <w:t>а) Регламент - административный регламент администрации города Нижнего Новгорода по предоставлению муниципальной услуги «Принятие на учет граждан в качестве нуждающихся в жилых помещениях»;</w:t>
      </w:r>
    </w:p>
    <w:p w:rsidR="00F10AFA" w:rsidRPr="00F10AFA" w:rsidRDefault="00F10AFA" w:rsidP="00F10AFA">
      <w:pPr>
        <w:spacing w:line="360" w:lineRule="auto"/>
        <w:ind w:firstLine="720"/>
        <w:jc w:val="both"/>
        <w:rPr>
          <w:sz w:val="28"/>
          <w:szCs w:val="28"/>
        </w:rPr>
      </w:pPr>
      <w:r w:rsidRPr="00F10AFA">
        <w:rPr>
          <w:sz w:val="28"/>
          <w:szCs w:val="28"/>
        </w:rPr>
        <w:t>б) муниципальная услуга - муниципальная услуга «Принятие на учет граждан в качестве нуждающихся в жилых помещениях»;</w:t>
      </w:r>
    </w:p>
    <w:p w:rsidR="00F10AFA" w:rsidRPr="00F10AFA" w:rsidRDefault="00F10AFA" w:rsidP="00F10AFA">
      <w:pPr>
        <w:spacing w:line="360" w:lineRule="auto"/>
        <w:ind w:firstLine="720"/>
        <w:jc w:val="both"/>
        <w:rPr>
          <w:sz w:val="28"/>
          <w:szCs w:val="28"/>
        </w:rPr>
      </w:pPr>
      <w:r w:rsidRPr="00F10AFA">
        <w:rPr>
          <w:sz w:val="28"/>
          <w:szCs w:val="28"/>
        </w:rPr>
        <w:t>в) Федеральный закон от 27.07.2010 № 210-ФЗ -</w:t>
      </w:r>
      <w:r w:rsidRPr="00F10AFA">
        <w:rPr>
          <w:color w:val="000000"/>
          <w:sz w:val="28"/>
          <w:szCs w:val="28"/>
        </w:rPr>
        <w:t xml:space="preserve"> Федеральный закон от 27.07.2010 № 210-ФЗ </w:t>
      </w:r>
      <w:r w:rsidRPr="00F10AFA">
        <w:rPr>
          <w:sz w:val="28"/>
          <w:szCs w:val="28"/>
        </w:rPr>
        <w:t>«Об организации предоставления государственных и муниципальных услуг»;</w:t>
      </w:r>
    </w:p>
    <w:p w:rsidR="00F10AFA" w:rsidRPr="00F10AFA" w:rsidRDefault="00F10AFA" w:rsidP="00F10AFA">
      <w:pPr>
        <w:spacing w:line="360" w:lineRule="auto"/>
        <w:ind w:firstLine="720"/>
        <w:jc w:val="both"/>
        <w:rPr>
          <w:sz w:val="28"/>
          <w:szCs w:val="28"/>
        </w:rPr>
      </w:pPr>
      <w:r w:rsidRPr="00F10AFA">
        <w:rPr>
          <w:sz w:val="28"/>
          <w:szCs w:val="28"/>
        </w:rPr>
        <w:t>г) заявитель - граждане Российской Федерации,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постоянно проживающие на территории городского округа город Нижний Новгород;</w:t>
      </w:r>
    </w:p>
    <w:p w:rsidR="00F10AFA" w:rsidRPr="00F10AFA" w:rsidRDefault="00F10AFA" w:rsidP="00F10AFA">
      <w:pPr>
        <w:spacing w:line="360" w:lineRule="auto"/>
        <w:ind w:firstLine="720"/>
        <w:jc w:val="both"/>
        <w:rPr>
          <w:sz w:val="28"/>
          <w:szCs w:val="28"/>
        </w:rPr>
      </w:pPr>
      <w:r w:rsidRPr="00F10AFA">
        <w:rPr>
          <w:sz w:val="28"/>
          <w:szCs w:val="28"/>
        </w:rPr>
        <w:t>д) представитель - лицо, обладающее соответствующими полномочиями;</w:t>
      </w:r>
    </w:p>
    <w:p w:rsidR="00F10AFA" w:rsidRPr="00F10AFA" w:rsidRDefault="00F10AFA" w:rsidP="00F10AFA">
      <w:pPr>
        <w:spacing w:line="360" w:lineRule="auto"/>
        <w:ind w:firstLine="720"/>
        <w:jc w:val="both"/>
        <w:rPr>
          <w:sz w:val="28"/>
          <w:szCs w:val="28"/>
        </w:rPr>
      </w:pPr>
      <w:r w:rsidRPr="00F10AFA">
        <w:rPr>
          <w:sz w:val="28"/>
          <w:szCs w:val="28"/>
        </w:rPr>
        <w:t>е) Единый портал - федеральная государственная информационная система «Единый портал государственных и муниципальных услуг (функций)»;</w:t>
      </w:r>
    </w:p>
    <w:p w:rsidR="00F10AFA" w:rsidRPr="00F10AFA" w:rsidRDefault="00F10AFA" w:rsidP="00F10AFA">
      <w:pPr>
        <w:spacing w:line="360" w:lineRule="auto"/>
        <w:ind w:firstLine="720"/>
        <w:jc w:val="both"/>
        <w:rPr>
          <w:sz w:val="28"/>
          <w:szCs w:val="28"/>
        </w:rPr>
      </w:pPr>
      <w:r w:rsidRPr="00F10AFA">
        <w:rPr>
          <w:sz w:val="28"/>
          <w:szCs w:val="28"/>
        </w:rPr>
        <w:lastRenderedPageBreak/>
        <w:t>ж)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F10AFA" w:rsidRPr="00F10AFA" w:rsidRDefault="00F10AFA" w:rsidP="00F10AFA">
      <w:pPr>
        <w:spacing w:line="360" w:lineRule="auto"/>
        <w:ind w:firstLine="720"/>
        <w:jc w:val="both"/>
        <w:rPr>
          <w:sz w:val="28"/>
          <w:szCs w:val="28"/>
        </w:rPr>
      </w:pPr>
      <w:r w:rsidRPr="00F10AFA">
        <w:rPr>
          <w:sz w:val="28"/>
          <w:szCs w:val="28"/>
        </w:rPr>
        <w:t>з) профилирование - анкетирование заявителя с целью определения категорий (признаков) заявителей;</w:t>
      </w:r>
    </w:p>
    <w:p w:rsidR="00F10AFA" w:rsidRPr="00F10AFA" w:rsidRDefault="00F10AFA" w:rsidP="00F10AFA">
      <w:pPr>
        <w:spacing w:line="360" w:lineRule="auto"/>
        <w:ind w:firstLine="720"/>
        <w:jc w:val="both"/>
        <w:rPr>
          <w:sz w:val="28"/>
          <w:szCs w:val="28"/>
        </w:rPr>
      </w:pPr>
      <w:r w:rsidRPr="00F10AFA">
        <w:rPr>
          <w:sz w:val="28"/>
          <w:szCs w:val="28"/>
        </w:rPr>
        <w:t>и) Администрация - администрация города Нижнего Новгорода;</w:t>
      </w:r>
    </w:p>
    <w:p w:rsidR="00F10AFA" w:rsidRPr="00F10AFA" w:rsidRDefault="00F10AFA" w:rsidP="00F10AFA">
      <w:pPr>
        <w:spacing w:line="360" w:lineRule="auto"/>
        <w:ind w:firstLine="720"/>
        <w:jc w:val="both"/>
        <w:rPr>
          <w:sz w:val="28"/>
          <w:szCs w:val="28"/>
        </w:rPr>
      </w:pPr>
      <w:r w:rsidRPr="00F10AFA">
        <w:rPr>
          <w:sz w:val="28"/>
          <w:szCs w:val="28"/>
        </w:rPr>
        <w:t xml:space="preserve">к) Уполномоченные органы - администрации Автозаводского, Канавинского, Кстовского, Ленинского, Московского, Нижегородского, </w:t>
      </w:r>
      <w:proofErr w:type="spellStart"/>
      <w:r w:rsidRPr="00F10AFA">
        <w:rPr>
          <w:sz w:val="28"/>
          <w:szCs w:val="28"/>
        </w:rPr>
        <w:t>Приокского</w:t>
      </w:r>
      <w:proofErr w:type="spellEnd"/>
      <w:r w:rsidRPr="00F10AFA">
        <w:rPr>
          <w:sz w:val="28"/>
          <w:szCs w:val="28"/>
        </w:rPr>
        <w:t xml:space="preserve">, Советского и </w:t>
      </w:r>
      <w:proofErr w:type="spellStart"/>
      <w:r w:rsidRPr="00F10AFA">
        <w:rPr>
          <w:sz w:val="28"/>
          <w:szCs w:val="28"/>
        </w:rPr>
        <w:t>Сормовского</w:t>
      </w:r>
      <w:proofErr w:type="spellEnd"/>
      <w:r w:rsidRPr="00F10AFA">
        <w:rPr>
          <w:sz w:val="28"/>
          <w:szCs w:val="28"/>
        </w:rPr>
        <w:t xml:space="preserve"> районов города</w:t>
      </w:r>
      <w:r w:rsidRPr="00F10AFA">
        <w:rPr>
          <w:color w:val="FF0000"/>
          <w:sz w:val="28"/>
          <w:szCs w:val="28"/>
        </w:rPr>
        <w:t xml:space="preserve"> </w:t>
      </w:r>
      <w:r w:rsidRPr="00F10AFA">
        <w:rPr>
          <w:sz w:val="28"/>
          <w:szCs w:val="28"/>
        </w:rPr>
        <w:t>Нижнего Новгорода;</w:t>
      </w:r>
    </w:p>
    <w:p w:rsidR="00F10AFA" w:rsidRPr="00F10AFA" w:rsidRDefault="00F10AFA" w:rsidP="00F10AFA">
      <w:pPr>
        <w:spacing w:line="360" w:lineRule="auto"/>
        <w:ind w:firstLine="720"/>
        <w:jc w:val="both"/>
        <w:rPr>
          <w:sz w:val="28"/>
          <w:szCs w:val="28"/>
        </w:rPr>
      </w:pPr>
      <w:r w:rsidRPr="00F10AFA">
        <w:rPr>
          <w:sz w:val="28"/>
          <w:szCs w:val="28"/>
        </w:rPr>
        <w:t xml:space="preserve">л) </w:t>
      </w:r>
      <w:proofErr w:type="gramStart"/>
      <w:r w:rsidRPr="00F10AFA">
        <w:rPr>
          <w:color w:val="000000"/>
          <w:sz w:val="28"/>
          <w:szCs w:val="28"/>
        </w:rPr>
        <w:t>ГБУ</w:t>
      </w:r>
      <w:proofErr w:type="gramEnd"/>
      <w:r w:rsidRPr="00F10AFA">
        <w:rPr>
          <w:color w:val="000000"/>
          <w:sz w:val="28"/>
          <w:szCs w:val="28"/>
        </w:rPr>
        <w:t xml:space="preserve"> НО «УМФЦ» - </w:t>
      </w:r>
      <w:r w:rsidRPr="00F10AFA">
        <w:rPr>
          <w:sz w:val="28"/>
          <w:szCs w:val="28"/>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F10AFA" w:rsidRPr="00F10AFA" w:rsidRDefault="00F10AFA" w:rsidP="00F10AFA">
      <w:pPr>
        <w:spacing w:line="360" w:lineRule="auto"/>
        <w:ind w:firstLine="720"/>
        <w:jc w:val="both"/>
        <w:rPr>
          <w:sz w:val="28"/>
          <w:szCs w:val="28"/>
        </w:rPr>
      </w:pPr>
      <w:r w:rsidRPr="00F10AFA">
        <w:rPr>
          <w:sz w:val="28"/>
          <w:szCs w:val="28"/>
        </w:rPr>
        <w:t>м) распоряжение Уполномоченного органа - распоряжение главы администрации района города Нижнего Новгорода;</w:t>
      </w:r>
    </w:p>
    <w:p w:rsidR="00F10AFA" w:rsidRPr="00F10AFA" w:rsidRDefault="00F10AFA" w:rsidP="00F10AFA">
      <w:pPr>
        <w:spacing w:line="360" w:lineRule="auto"/>
        <w:ind w:firstLine="720"/>
        <w:jc w:val="both"/>
        <w:rPr>
          <w:sz w:val="28"/>
          <w:szCs w:val="28"/>
        </w:rPr>
      </w:pPr>
      <w:r w:rsidRPr="00F10AFA">
        <w:rPr>
          <w:sz w:val="28"/>
          <w:szCs w:val="28"/>
        </w:rPr>
        <w:t>н) многофункциональный центр, МФЦ - многофункциональный центр предоставления государственных и муниципальных услуг;</w:t>
      </w:r>
    </w:p>
    <w:p w:rsidR="00F10AFA" w:rsidRPr="00F10AFA" w:rsidRDefault="00F10AFA" w:rsidP="00F10AFA">
      <w:pPr>
        <w:spacing w:line="360" w:lineRule="auto"/>
        <w:ind w:firstLine="720"/>
        <w:jc w:val="both"/>
        <w:rPr>
          <w:sz w:val="28"/>
          <w:szCs w:val="28"/>
        </w:rPr>
      </w:pPr>
      <w:r w:rsidRPr="00F10AFA">
        <w:rPr>
          <w:sz w:val="28"/>
          <w:szCs w:val="28"/>
        </w:rPr>
        <w:t>о) документы - документы и (или) информация, необходимые для предоставления муниципальной услуги;</w:t>
      </w:r>
    </w:p>
    <w:p w:rsidR="00F10AFA" w:rsidRPr="00F10AFA" w:rsidRDefault="00F10AFA" w:rsidP="00F10AFA">
      <w:pPr>
        <w:widowControl w:val="0"/>
        <w:spacing w:line="360" w:lineRule="auto"/>
        <w:ind w:firstLine="720"/>
        <w:jc w:val="both"/>
        <w:rPr>
          <w:color w:val="000000"/>
          <w:sz w:val="28"/>
          <w:szCs w:val="28"/>
        </w:rPr>
      </w:pPr>
      <w:r w:rsidRPr="00F10AFA">
        <w:rPr>
          <w:sz w:val="28"/>
          <w:szCs w:val="28"/>
        </w:rPr>
        <w:t xml:space="preserve">п) </w:t>
      </w:r>
      <w:r w:rsidRPr="00F10AFA">
        <w:rPr>
          <w:color w:val="000000"/>
          <w:sz w:val="28"/>
          <w:szCs w:val="28"/>
        </w:rPr>
        <w:t>СМЭВ - федеральная государственная информационная система «Единая система межведомственного электронного взаимодействия»;</w:t>
      </w:r>
    </w:p>
    <w:p w:rsidR="00F10AFA" w:rsidRPr="00F10AFA" w:rsidRDefault="00F10AFA" w:rsidP="00F10AFA">
      <w:pPr>
        <w:widowControl w:val="0"/>
        <w:spacing w:line="360" w:lineRule="auto"/>
        <w:ind w:firstLine="720"/>
        <w:jc w:val="both"/>
        <w:rPr>
          <w:color w:val="000000"/>
          <w:sz w:val="28"/>
          <w:szCs w:val="28"/>
        </w:rPr>
      </w:pPr>
      <w:r w:rsidRPr="00F10AFA">
        <w:rPr>
          <w:color w:val="000000"/>
          <w:sz w:val="28"/>
          <w:szCs w:val="28"/>
        </w:rPr>
        <w:t>р)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0AFA" w:rsidRPr="00F10AFA" w:rsidRDefault="00F10AFA" w:rsidP="00F10AFA">
      <w:pPr>
        <w:widowControl w:val="0"/>
        <w:spacing w:line="360" w:lineRule="auto"/>
        <w:ind w:firstLine="720"/>
        <w:jc w:val="both"/>
        <w:rPr>
          <w:sz w:val="24"/>
          <w:szCs w:val="24"/>
        </w:rPr>
      </w:pPr>
      <w:r w:rsidRPr="00F10AFA">
        <w:rPr>
          <w:color w:val="000000"/>
          <w:sz w:val="28"/>
          <w:szCs w:val="28"/>
        </w:rPr>
        <w:t xml:space="preserve">с) </w:t>
      </w:r>
      <w:r w:rsidRPr="00F10AFA">
        <w:rPr>
          <w:rFonts w:eastAsia="Calibri"/>
          <w:sz w:val="28"/>
          <w:szCs w:val="28"/>
          <w:lang w:eastAsia="en-US"/>
        </w:rPr>
        <w:t>соглашение о взаимодействии -</w:t>
      </w:r>
      <w:r w:rsidRPr="00F10AFA">
        <w:rPr>
          <w:sz w:val="28"/>
          <w:szCs w:val="28"/>
        </w:rPr>
        <w:t xml:space="preserve"> соглашение </w:t>
      </w:r>
      <w:r w:rsidRPr="00F10AFA">
        <w:rPr>
          <w:color w:val="000000"/>
          <w:sz w:val="28"/>
          <w:szCs w:val="28"/>
        </w:rPr>
        <w:t xml:space="preserve">о взаимодействии, </w:t>
      </w:r>
      <w:r w:rsidRPr="00F10AFA">
        <w:rPr>
          <w:rFonts w:eastAsia="Calibri"/>
          <w:sz w:val="28"/>
          <w:szCs w:val="28"/>
          <w:lang w:eastAsia="en-US"/>
        </w:rPr>
        <w:t xml:space="preserve">заключенное между </w:t>
      </w:r>
      <w:r w:rsidRPr="00F10AFA">
        <w:rPr>
          <w:color w:val="000000"/>
          <w:sz w:val="28"/>
          <w:szCs w:val="28"/>
        </w:rPr>
        <w:t>ГБУ НО «УМФЦ»</w:t>
      </w:r>
      <w:r w:rsidRPr="00F10AFA">
        <w:rPr>
          <w:rFonts w:eastAsia="Calibri"/>
          <w:sz w:val="28"/>
          <w:szCs w:val="28"/>
          <w:lang w:eastAsia="en-US"/>
        </w:rPr>
        <w:t xml:space="preserve"> и Администрацией</w:t>
      </w:r>
      <w:r w:rsidRPr="00F10AFA">
        <w:rPr>
          <w:sz w:val="28"/>
          <w:szCs w:val="28"/>
        </w:rPr>
        <w:t xml:space="preserve">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w:t>
      </w:r>
      <w:r w:rsidRPr="00F10AFA">
        <w:rPr>
          <w:sz w:val="28"/>
          <w:szCs w:val="28"/>
        </w:rPr>
        <w:lastRenderedPageBreak/>
        <w:t>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F10AFA" w:rsidRPr="00F10AFA" w:rsidRDefault="00F10AFA" w:rsidP="00F10AFA">
      <w:pPr>
        <w:widowControl w:val="0"/>
        <w:spacing w:line="360" w:lineRule="auto"/>
        <w:ind w:firstLine="720"/>
        <w:jc w:val="both"/>
        <w:rPr>
          <w:color w:val="000000"/>
          <w:sz w:val="28"/>
          <w:szCs w:val="28"/>
        </w:rPr>
      </w:pPr>
      <w:r w:rsidRPr="00F10AFA">
        <w:rPr>
          <w:sz w:val="28"/>
          <w:szCs w:val="28"/>
        </w:rPr>
        <w:t xml:space="preserve">т) </w:t>
      </w:r>
      <w:r w:rsidRPr="00F10AFA">
        <w:rPr>
          <w:color w:val="000000"/>
          <w:sz w:val="28"/>
          <w:szCs w:val="28"/>
        </w:rPr>
        <w:t>Комиссия - комиссия по жилищным вопросам при Уполномоченном органе;</w:t>
      </w:r>
    </w:p>
    <w:p w:rsidR="00F10AFA" w:rsidRPr="00F10AFA" w:rsidRDefault="00F10AFA" w:rsidP="00F10AFA">
      <w:pPr>
        <w:widowControl w:val="0"/>
        <w:spacing w:line="360" w:lineRule="auto"/>
        <w:ind w:firstLine="720"/>
        <w:jc w:val="both"/>
        <w:rPr>
          <w:sz w:val="28"/>
          <w:szCs w:val="28"/>
        </w:rPr>
      </w:pPr>
      <w:r w:rsidRPr="00F10AFA">
        <w:rPr>
          <w:color w:val="000000"/>
          <w:sz w:val="28"/>
          <w:szCs w:val="28"/>
        </w:rPr>
        <w:t xml:space="preserve">у) </w:t>
      </w:r>
      <w:r w:rsidRPr="00F10AFA">
        <w:rPr>
          <w:sz w:val="28"/>
          <w:szCs w:val="28"/>
        </w:rPr>
        <w:t>регистр - регистр физических лиц единой системы идентификации и аутентификации;</w:t>
      </w:r>
    </w:p>
    <w:p w:rsidR="00F10AFA" w:rsidRPr="00F10AFA" w:rsidRDefault="00F10AFA" w:rsidP="00F10AFA">
      <w:pPr>
        <w:widowControl w:val="0"/>
        <w:spacing w:line="360" w:lineRule="auto"/>
        <w:ind w:firstLine="720"/>
        <w:jc w:val="both"/>
        <w:rPr>
          <w:sz w:val="28"/>
          <w:szCs w:val="28"/>
        </w:rPr>
      </w:pPr>
      <w:r w:rsidRPr="00F10AFA">
        <w:rPr>
          <w:sz w:val="28"/>
          <w:szCs w:val="28"/>
        </w:rPr>
        <w:t>ф) Закон от 16.11.2005 № 181-З - Закон Нижегородской области от 16.11.2005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F10AFA" w:rsidRPr="00F10AFA" w:rsidRDefault="00F10AFA" w:rsidP="00F10AFA">
      <w:pPr>
        <w:spacing w:line="360" w:lineRule="auto"/>
        <w:ind w:firstLine="720"/>
        <w:rPr>
          <w:sz w:val="28"/>
          <w:szCs w:val="28"/>
        </w:rPr>
      </w:pPr>
      <w:r w:rsidRPr="00F10AFA">
        <w:rPr>
          <w:sz w:val="28"/>
          <w:szCs w:val="28"/>
        </w:rPr>
        <w:t>2. Условные обозначения:</w:t>
      </w:r>
    </w:p>
    <w:p w:rsidR="00F10AFA" w:rsidRPr="00F10AFA" w:rsidRDefault="00F10AFA" w:rsidP="00F10AFA">
      <w:pPr>
        <w:spacing w:line="360" w:lineRule="auto"/>
        <w:ind w:firstLine="720"/>
        <w:jc w:val="both"/>
        <w:rPr>
          <w:sz w:val="28"/>
          <w:szCs w:val="28"/>
        </w:rPr>
      </w:pPr>
      <w:r w:rsidRPr="00F10AFA">
        <w:rPr>
          <w:sz w:val="28"/>
          <w:szCs w:val="28"/>
        </w:rPr>
        <w:t>а) Все - документы представляются всеми заявителями, обращающимися за получением муниципальной услуги;</w:t>
      </w:r>
    </w:p>
    <w:p w:rsidR="00F10AFA" w:rsidRPr="00F10AFA" w:rsidRDefault="00F10AFA" w:rsidP="00F10AFA">
      <w:pPr>
        <w:spacing w:line="360" w:lineRule="auto"/>
        <w:ind w:firstLine="720"/>
        <w:jc w:val="both"/>
        <w:rPr>
          <w:sz w:val="28"/>
          <w:szCs w:val="28"/>
        </w:rPr>
      </w:pPr>
      <w:r w:rsidRPr="00F10AFA">
        <w:rPr>
          <w:sz w:val="28"/>
          <w:szCs w:val="28"/>
        </w:rPr>
        <w:t>б) П(з) - представитель заявителя;</w:t>
      </w:r>
    </w:p>
    <w:p w:rsidR="00F10AFA" w:rsidRPr="00F10AFA" w:rsidRDefault="00F10AFA" w:rsidP="00F10AFA">
      <w:pPr>
        <w:spacing w:line="360" w:lineRule="auto"/>
        <w:ind w:firstLine="720"/>
        <w:jc w:val="both"/>
        <w:rPr>
          <w:sz w:val="28"/>
          <w:szCs w:val="28"/>
        </w:rPr>
      </w:pPr>
      <w:r w:rsidRPr="00F10AFA">
        <w:rPr>
          <w:sz w:val="28"/>
          <w:szCs w:val="28"/>
        </w:rPr>
        <w:t>в) ПС - документы подаются посредством почтовой связи;</w:t>
      </w:r>
    </w:p>
    <w:p w:rsidR="00F10AFA" w:rsidRPr="00F10AFA" w:rsidRDefault="00F10AFA" w:rsidP="00F10AFA">
      <w:pPr>
        <w:spacing w:line="360" w:lineRule="auto"/>
        <w:ind w:firstLine="720"/>
        <w:jc w:val="both"/>
        <w:rPr>
          <w:sz w:val="28"/>
          <w:szCs w:val="28"/>
        </w:rPr>
      </w:pPr>
      <w:r w:rsidRPr="00F10AFA">
        <w:rPr>
          <w:sz w:val="28"/>
          <w:szCs w:val="28"/>
        </w:rPr>
        <w:t>г) П(э) – документы подаются посредством электронной почты;</w:t>
      </w:r>
    </w:p>
    <w:p w:rsidR="00F10AFA" w:rsidRPr="00F10AFA" w:rsidRDefault="00F10AFA" w:rsidP="00F10AFA">
      <w:pPr>
        <w:spacing w:line="360" w:lineRule="auto"/>
        <w:ind w:firstLine="720"/>
        <w:jc w:val="both"/>
        <w:rPr>
          <w:sz w:val="28"/>
          <w:szCs w:val="28"/>
        </w:rPr>
      </w:pPr>
      <w:r w:rsidRPr="00F10AFA">
        <w:rPr>
          <w:sz w:val="28"/>
          <w:szCs w:val="28"/>
        </w:rPr>
        <w:t>д) О - представляется оригинал документа;</w:t>
      </w:r>
    </w:p>
    <w:p w:rsidR="00F10AFA" w:rsidRPr="00F10AFA" w:rsidRDefault="00F10AFA" w:rsidP="00F10AFA">
      <w:pPr>
        <w:spacing w:line="360" w:lineRule="auto"/>
        <w:ind w:firstLine="720"/>
        <w:jc w:val="both"/>
        <w:rPr>
          <w:sz w:val="28"/>
          <w:szCs w:val="28"/>
        </w:rPr>
      </w:pPr>
      <w:r w:rsidRPr="00F10AFA">
        <w:rPr>
          <w:sz w:val="28"/>
          <w:szCs w:val="28"/>
        </w:rPr>
        <w:t>е) О(э) - представляется оригинал документа в электронной форме;</w:t>
      </w:r>
    </w:p>
    <w:p w:rsidR="00F10AFA" w:rsidRPr="00F10AFA" w:rsidRDefault="00F10AFA" w:rsidP="00F10AFA">
      <w:pPr>
        <w:spacing w:line="360" w:lineRule="auto"/>
        <w:ind w:firstLine="720"/>
        <w:jc w:val="both"/>
        <w:rPr>
          <w:sz w:val="28"/>
          <w:szCs w:val="28"/>
        </w:rPr>
      </w:pPr>
      <w:r w:rsidRPr="00F10AFA">
        <w:rPr>
          <w:sz w:val="28"/>
          <w:szCs w:val="28"/>
        </w:rPr>
        <w:t>ж) К - представляется копия документа;</w:t>
      </w:r>
    </w:p>
    <w:p w:rsidR="00F10AFA" w:rsidRPr="00F10AFA" w:rsidRDefault="00F10AFA" w:rsidP="00F10AFA">
      <w:pPr>
        <w:spacing w:line="360" w:lineRule="auto"/>
        <w:ind w:firstLine="720"/>
        <w:jc w:val="both"/>
        <w:rPr>
          <w:sz w:val="28"/>
          <w:szCs w:val="28"/>
        </w:rPr>
      </w:pPr>
      <w:r w:rsidRPr="00F10AFA">
        <w:rPr>
          <w:sz w:val="28"/>
          <w:szCs w:val="28"/>
        </w:rPr>
        <w:t>з) К(з) - представляется копия документа, заверенная нотариусом;</w:t>
      </w:r>
    </w:p>
    <w:p w:rsidR="00F10AFA" w:rsidRPr="00F10AFA" w:rsidRDefault="00F10AFA" w:rsidP="00F10AFA">
      <w:pPr>
        <w:spacing w:line="360" w:lineRule="auto"/>
        <w:ind w:firstLine="720"/>
        <w:jc w:val="both"/>
        <w:rPr>
          <w:sz w:val="28"/>
          <w:szCs w:val="28"/>
        </w:rPr>
      </w:pPr>
      <w:r w:rsidRPr="00F10AFA">
        <w:rPr>
          <w:sz w:val="28"/>
          <w:szCs w:val="28"/>
        </w:rPr>
        <w:t xml:space="preserve">и) </w:t>
      </w:r>
      <w:proofErr w:type="gramStart"/>
      <w:r w:rsidRPr="00F10AFA">
        <w:rPr>
          <w:sz w:val="28"/>
          <w:szCs w:val="28"/>
        </w:rPr>
        <w:t>Д(</w:t>
      </w:r>
      <w:proofErr w:type="gramEnd"/>
      <w:r w:rsidRPr="00F10AFA">
        <w:rPr>
          <w:sz w:val="28"/>
          <w:szCs w:val="28"/>
        </w:rPr>
        <w:t>1) - документы представляются в одном экземпляре.</w:t>
      </w:r>
    </w:p>
    <w:p w:rsidR="00F10AFA" w:rsidRPr="00F10AFA" w:rsidRDefault="00F10AFA" w:rsidP="00F10AFA">
      <w:pPr>
        <w:ind w:left="5103"/>
        <w:outlineLvl w:val="0"/>
        <w:rPr>
          <w:sz w:val="28"/>
          <w:szCs w:val="28"/>
        </w:rPr>
      </w:pPr>
    </w:p>
    <w:p w:rsidR="00F10AFA" w:rsidRPr="00F10AFA" w:rsidRDefault="00F10AFA" w:rsidP="00F10AFA">
      <w:pPr>
        <w:jc w:val="center"/>
        <w:rPr>
          <w:bCs/>
          <w:sz w:val="28"/>
          <w:szCs w:val="28"/>
        </w:rPr>
      </w:pPr>
      <w:r w:rsidRPr="00F10AFA">
        <w:rPr>
          <w:bCs/>
          <w:sz w:val="28"/>
          <w:szCs w:val="28"/>
          <w:lang w:val="en-US"/>
        </w:rPr>
        <w:t>II</w:t>
      </w:r>
      <w:r w:rsidRPr="00F10AFA">
        <w:rPr>
          <w:bCs/>
          <w:sz w:val="28"/>
          <w:szCs w:val="28"/>
        </w:rPr>
        <w:t>. Идентификаторы категорий (признаков) заявителей</w:t>
      </w:r>
    </w:p>
    <w:p w:rsidR="00F10AFA" w:rsidRPr="00F10AFA" w:rsidRDefault="00F10AFA" w:rsidP="00F10AFA">
      <w:pPr>
        <w:jc w:val="center"/>
        <w:rPr>
          <w:bCs/>
          <w:sz w:val="28"/>
          <w:szCs w:val="28"/>
        </w:rPr>
      </w:pPr>
    </w:p>
    <w:p w:rsidR="00F10AFA" w:rsidRPr="00F10AFA" w:rsidRDefault="00F10AFA" w:rsidP="00F10AFA">
      <w:pPr>
        <w:jc w:val="right"/>
        <w:rPr>
          <w:sz w:val="28"/>
          <w:szCs w:val="28"/>
        </w:rPr>
      </w:pPr>
      <w:r w:rsidRPr="00F10AFA">
        <w:rPr>
          <w:sz w:val="28"/>
          <w:szCs w:val="28"/>
        </w:rPr>
        <w:t xml:space="preserve">Таблица 1  </w:t>
      </w:r>
    </w:p>
    <w:p w:rsidR="00F10AFA" w:rsidRPr="00F10AFA" w:rsidRDefault="00F10AFA" w:rsidP="00F10AFA">
      <w:pPr>
        <w:jc w:val="both"/>
        <w:rPr>
          <w:sz w:val="28"/>
          <w:szCs w:val="28"/>
        </w:rPr>
      </w:pPr>
    </w:p>
    <w:tbl>
      <w:tblPr>
        <w:tblW w:w="9773" w:type="dxa"/>
        <w:tblInd w:w="13" w:type="dxa"/>
        <w:tblCellMar>
          <w:left w:w="0" w:type="dxa"/>
          <w:right w:w="0" w:type="dxa"/>
        </w:tblCellMar>
        <w:tblLook w:val="04A0" w:firstRow="1" w:lastRow="0" w:firstColumn="1" w:lastColumn="0" w:noHBand="0" w:noVBand="1"/>
      </w:tblPr>
      <w:tblGrid>
        <w:gridCol w:w="659"/>
        <w:gridCol w:w="7413"/>
        <w:gridCol w:w="1701"/>
      </w:tblGrid>
      <w:tr w:rsidR="00F10AFA" w:rsidRPr="002F7540" w:rsidTr="002F7540">
        <w:tc>
          <w:tcPr>
            <w:tcW w:w="659" w:type="dxa"/>
            <w:tcBorders>
              <w:top w:val="single" w:sz="4" w:space="0" w:color="000000"/>
              <w:left w:val="single" w:sz="4" w:space="0" w:color="000000"/>
              <w:bottom w:val="single" w:sz="4" w:space="0" w:color="000000"/>
              <w:right w:val="single" w:sz="4" w:space="0" w:color="000000"/>
            </w:tcBorders>
            <w:hideMark/>
          </w:tcPr>
          <w:p w:rsidR="002F7540" w:rsidRPr="002F7540" w:rsidRDefault="00F10AFA" w:rsidP="002F7540">
            <w:pPr>
              <w:jc w:val="center"/>
              <w:rPr>
                <w:sz w:val="24"/>
                <w:szCs w:val="24"/>
                <w:lang w:eastAsia="zh-CN"/>
              </w:rPr>
            </w:pPr>
            <w:r w:rsidRPr="002F7540">
              <w:rPr>
                <w:sz w:val="24"/>
                <w:szCs w:val="24"/>
                <w:lang w:eastAsia="zh-CN"/>
              </w:rPr>
              <w:t>№</w:t>
            </w:r>
          </w:p>
          <w:p w:rsidR="00F10AFA" w:rsidRPr="002F7540" w:rsidRDefault="00F10AFA" w:rsidP="002F7540">
            <w:pPr>
              <w:jc w:val="center"/>
              <w:rPr>
                <w:sz w:val="24"/>
                <w:szCs w:val="24"/>
                <w:lang w:eastAsia="zh-CN"/>
              </w:rPr>
            </w:pPr>
            <w:r w:rsidRPr="002F7540">
              <w:rPr>
                <w:sz w:val="24"/>
                <w:szCs w:val="24"/>
                <w:lang w:eastAsia="zh-CN"/>
              </w:rPr>
              <w:t xml:space="preserve">п/п </w:t>
            </w:r>
          </w:p>
        </w:tc>
        <w:tc>
          <w:tcPr>
            <w:tcW w:w="741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Отдельные признаки заявителей</w:t>
            </w:r>
          </w:p>
        </w:tc>
        <w:tc>
          <w:tcPr>
            <w:tcW w:w="170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Значения признака заявителя</w:t>
            </w:r>
          </w:p>
        </w:tc>
      </w:tr>
      <w:tr w:rsidR="00F10AFA" w:rsidRPr="002F7540" w:rsidTr="002F7540">
        <w:tc>
          <w:tcPr>
            <w:tcW w:w="9773" w:type="dxa"/>
            <w:gridSpan w:val="3"/>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Результат муниципальной услуги «Принятие на учет граждан в качестве нуждающихся в жилых помещениях»</w:t>
            </w:r>
          </w:p>
        </w:tc>
      </w:tr>
      <w:tr w:rsidR="00F10AFA" w:rsidRPr="002F7540" w:rsidTr="002F7540">
        <w:tc>
          <w:tcPr>
            <w:tcW w:w="65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lastRenderedPageBreak/>
              <w:t>1</w:t>
            </w:r>
          </w:p>
        </w:tc>
        <w:tc>
          <w:tcPr>
            <w:tcW w:w="741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rPr>
                <w:sz w:val="24"/>
                <w:szCs w:val="24"/>
                <w:lang w:eastAsia="zh-CN"/>
              </w:rPr>
            </w:pPr>
            <w:r w:rsidRPr="002F7540">
              <w:rPr>
                <w:sz w:val="24"/>
                <w:szCs w:val="24"/>
                <w:lang w:eastAsia="zh-CN"/>
              </w:rPr>
              <w:t>Физическое лицо – гражданин Российской Федерации, а также иностранный гражданин и лицо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постоянно проживающий на территории городского округа город Нижний Новгород, обращается лично</w:t>
            </w:r>
          </w:p>
        </w:tc>
        <w:tc>
          <w:tcPr>
            <w:tcW w:w="170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w:t>
            </w:r>
          </w:p>
        </w:tc>
      </w:tr>
      <w:tr w:rsidR="00F10AFA" w:rsidRPr="002F7540" w:rsidTr="002F7540">
        <w:tc>
          <w:tcPr>
            <w:tcW w:w="65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2</w:t>
            </w:r>
          </w:p>
        </w:tc>
        <w:tc>
          <w:tcPr>
            <w:tcW w:w="741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rPr>
                <w:sz w:val="24"/>
                <w:szCs w:val="24"/>
                <w:lang w:eastAsia="zh-CN"/>
              </w:rPr>
            </w:pPr>
            <w:r w:rsidRPr="002F7540">
              <w:rPr>
                <w:sz w:val="24"/>
                <w:szCs w:val="24"/>
                <w:lang w:eastAsia="zh-CN"/>
              </w:rPr>
              <w:t>Физическое лицо – гражданин Российской Федерации, а также иностранный гражданин и лицо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постоянно проживающий на территории городского округа город Нижний Новгород, обращается через уполномоченного представителя</w:t>
            </w:r>
          </w:p>
        </w:tc>
        <w:tc>
          <w:tcPr>
            <w:tcW w:w="170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Б</w:t>
            </w:r>
          </w:p>
        </w:tc>
      </w:tr>
    </w:tbl>
    <w:p w:rsidR="00F10AFA" w:rsidRPr="00F10AFA" w:rsidRDefault="00F10AFA" w:rsidP="00F10AFA">
      <w:pPr>
        <w:widowControl w:val="0"/>
        <w:tabs>
          <w:tab w:val="left" w:pos="0"/>
        </w:tabs>
        <w:spacing w:line="360" w:lineRule="auto"/>
        <w:rPr>
          <w:sz w:val="28"/>
          <w:szCs w:val="28"/>
        </w:rPr>
      </w:pPr>
    </w:p>
    <w:p w:rsidR="00F10AFA" w:rsidRPr="00F10AFA" w:rsidRDefault="00F10AFA" w:rsidP="00F10AFA">
      <w:pPr>
        <w:jc w:val="center"/>
        <w:rPr>
          <w:sz w:val="28"/>
          <w:szCs w:val="28"/>
        </w:rPr>
      </w:pPr>
      <w:r w:rsidRPr="00F10AFA">
        <w:rPr>
          <w:sz w:val="28"/>
          <w:szCs w:val="28"/>
          <w:lang w:val="en-US"/>
        </w:rPr>
        <w:t>III</w:t>
      </w:r>
      <w:r w:rsidRPr="00F10AFA">
        <w:rPr>
          <w:sz w:val="28"/>
          <w:szCs w:val="28"/>
        </w:rPr>
        <w:t>. Исчерпывающий перечень документов,</w:t>
      </w:r>
    </w:p>
    <w:p w:rsidR="00F10AFA" w:rsidRPr="00F10AFA" w:rsidRDefault="00F10AFA" w:rsidP="00F10AFA">
      <w:pPr>
        <w:jc w:val="center"/>
        <w:rPr>
          <w:sz w:val="28"/>
          <w:szCs w:val="28"/>
        </w:rPr>
      </w:pPr>
      <w:r w:rsidRPr="00F10AFA">
        <w:rPr>
          <w:sz w:val="28"/>
          <w:szCs w:val="28"/>
        </w:rPr>
        <w:t>необходимых для предоставления муниципальной услуги</w:t>
      </w:r>
    </w:p>
    <w:p w:rsidR="00F10AFA" w:rsidRPr="00F10AFA" w:rsidRDefault="00F10AFA" w:rsidP="00F10AFA">
      <w:pPr>
        <w:jc w:val="right"/>
        <w:rPr>
          <w:sz w:val="28"/>
          <w:szCs w:val="28"/>
        </w:rPr>
      </w:pPr>
    </w:p>
    <w:p w:rsidR="00F10AFA" w:rsidRPr="00F10AFA" w:rsidRDefault="00F10AFA" w:rsidP="00F10AFA">
      <w:pPr>
        <w:jc w:val="right"/>
        <w:rPr>
          <w:sz w:val="28"/>
          <w:szCs w:val="28"/>
        </w:rPr>
      </w:pPr>
      <w:r w:rsidRPr="00F10AFA">
        <w:rPr>
          <w:sz w:val="28"/>
          <w:szCs w:val="28"/>
        </w:rPr>
        <w:t>Таблица 2</w:t>
      </w:r>
    </w:p>
    <w:p w:rsidR="00F10AFA" w:rsidRPr="00F10AFA" w:rsidRDefault="00F10AFA" w:rsidP="00F10AFA">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1549"/>
        <w:gridCol w:w="4146"/>
        <w:gridCol w:w="2516"/>
        <w:gridCol w:w="1383"/>
      </w:tblGrid>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both"/>
              <w:rPr>
                <w:sz w:val="24"/>
                <w:szCs w:val="24"/>
                <w:lang w:eastAsia="zh-CN"/>
              </w:rPr>
            </w:pPr>
            <w:r w:rsidRPr="002F7540">
              <w:rPr>
                <w:sz w:val="24"/>
                <w:szCs w:val="24"/>
                <w:lang w:eastAsia="zh-CN"/>
              </w:rPr>
              <w:t>№ п/п</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Идентификаторы категорий (признаков) заявителей</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Перечень необходимых для предоставления муниципальной услуги документов</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Способы подачи документов, требования к предоставлению документов</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Иные требования</w:t>
            </w:r>
          </w:p>
        </w:tc>
      </w:tr>
      <w:tr w:rsidR="00F10AFA" w:rsidRPr="002F7540" w:rsidTr="00F10AFA">
        <w:tc>
          <w:tcPr>
            <w:tcW w:w="10138" w:type="dxa"/>
            <w:gridSpan w:val="5"/>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 xml:space="preserve">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запрос о предоставлении муниципальной услуги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О – Уполномоченный орган, МФЦ, ПС;</w:t>
            </w:r>
          </w:p>
          <w:p w:rsidR="00F10AFA" w:rsidRPr="002F7540" w:rsidRDefault="00F10AFA" w:rsidP="00F10AFA">
            <w:pPr>
              <w:jc w:val="both"/>
              <w:rPr>
                <w:sz w:val="24"/>
                <w:szCs w:val="24"/>
                <w:lang w:eastAsia="zh-CN"/>
              </w:rPr>
            </w:pPr>
            <w:r w:rsidRPr="002F7540">
              <w:rPr>
                <w:sz w:val="24"/>
                <w:szCs w:val="24"/>
                <w:lang w:eastAsia="zh-CN"/>
              </w:rPr>
              <w:t>О(э) -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2</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 xml:space="preserve">документы, удостоверяющие личность заявителя и личность каждого члена семьи </w:t>
            </w:r>
            <w:r w:rsidRPr="002F7540">
              <w:rPr>
                <w:color w:val="000000"/>
                <w:sz w:val="24"/>
                <w:szCs w:val="24"/>
                <w:lang w:eastAsia="zh-CN"/>
              </w:rPr>
              <w:t>в соответствии с законодательством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3</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 подтверждающий полномочия лица на осуществление действий от имени заявителя</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П(з),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4</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К(з) – Единый портал, Уполномоченный орган, МФЦ, ПС</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5</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решение суда о признании гражданина членом семьи заявителя</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К(з) - Единый портал,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6</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 xml:space="preserve">свидетельства об усыновлении, выданные органами записи актов гражданского состояния или консульскими </w:t>
            </w:r>
            <w:r w:rsidRPr="002F7540">
              <w:rPr>
                <w:sz w:val="24"/>
                <w:szCs w:val="24"/>
                <w:lang w:eastAsia="zh-CN"/>
              </w:rPr>
              <w:lastRenderedPageBreak/>
              <w:t>учреждениями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lastRenderedPageBreak/>
              <w:t>К(з) – Единый портал, Уполномоченный орган, МФЦ, ПС</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7</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об имевшихся и имеющихся правах заявителя и каждого члена его семьи на недвижимое имущество, расположенное на территории Российской Федерации (в случае, если права не зарегистрированы в ЕГРН)</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8</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подтверждающие право пользования жилым помещением, занимаемым заявителем и членами его семьи (договор найма (поднайма), в том числе договор социального найма, договор безвозмездного пользования, судебное постановление о признании права пользования жилым помещением, иной документ, подтверждающий законные основания пользования жилым помещением)</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9</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согласие заявителя и членов семьи заявителя и иных лиц, зарегистрированных в жилом помещении совместно с заявителем, на обработку их персональных данных по форме 2 Приложения к Регламенту</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10</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подтверждающие факт продолжения постоянного проживания в жилом помещении граждан, которые на момент предоставления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а также документы, подтверждающие причину выбытия указанных членов семьи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11</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перечень которых определяется Правительством Ниже</w:t>
            </w:r>
            <w:r w:rsidRPr="002F7540">
              <w:rPr>
                <w:sz w:val="24"/>
                <w:szCs w:val="24"/>
                <w:lang w:eastAsia="zh-CN"/>
              </w:rPr>
              <w:lastRenderedPageBreak/>
              <w:t>городской области, если иное не установлено федеральным законодательством</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lastRenderedPageBreak/>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12</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справки, подтверждающие получение в расчетном периоде доходов, учитываемых в целях признания граждан малоимущими (для предпринимателей - налоговая декларация с отметкой налогового органа о принятии)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13</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выписка из трудовой книжки, или сведения о трудовой деятельности, или иной документ, подтверждающий место работы дееспособных заявителя и членов его семьи</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14</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подтверждающие кадастровую стоимость принадлежащего заявителю и членам его семьи недвижимого имущества</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15</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свидетельства о регистрации транспортных средств (либо 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 или выписки из имеющих статус «Действующий» электронных паспортов транспортных средств, принадлежащих заявителю и членам его семьи, а также копии указанных документов</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10138" w:type="dxa"/>
            <w:gridSpan w:val="5"/>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1</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правоустанавливающие документы на жилое помещение (в случае, если права зарегистрированы в ЕГРН)</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2</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договор социального найма жилого помещения</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3</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Выписка из ЕГРН о правах заявителя и членов его семьи на имевшиеся (имеющиеся) у них объекты недвижимого имущества за последние пять лет</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4</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содержащие сведения о степени родства (свидетельство о рождении (для граждан, не достигших 14-летнего возраста), свидетельство о заключении (расторжении) брака)</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lastRenderedPageBreak/>
              <w:t>5</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Сведения о регистрации гражданина и членов его семьи по месту жительства</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Все, 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6</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 подтверждающий несоответствие помещения, в котором проживает заявитель, установленным для жилых помещений требованиям</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К – Уполномоченный орган, ПС, МФЦ, Единый портал, П(э)</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r w:rsidR="00F10AFA" w:rsidRPr="002F7540" w:rsidTr="00F10AFA">
        <w:tc>
          <w:tcPr>
            <w:tcW w:w="544"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2F7540">
            <w:pPr>
              <w:jc w:val="center"/>
              <w:rPr>
                <w:sz w:val="24"/>
                <w:szCs w:val="24"/>
                <w:lang w:eastAsia="zh-CN"/>
              </w:rPr>
            </w:pPr>
            <w:r w:rsidRPr="002F7540">
              <w:rPr>
                <w:sz w:val="24"/>
                <w:szCs w:val="24"/>
                <w:lang w:eastAsia="zh-CN"/>
              </w:rPr>
              <w:t>7</w:t>
            </w:r>
          </w:p>
        </w:tc>
        <w:tc>
          <w:tcPr>
            <w:tcW w:w="1549"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А, Б</w:t>
            </w:r>
          </w:p>
        </w:tc>
        <w:tc>
          <w:tcPr>
            <w:tcW w:w="414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документы, подтверждающие наличие предусмотренных пунктом 4 части 1 статьи 51 Жилищного кодекса Российской Федерации оснований признания граждан нуждающимися в жилых помещениях, - выписка из протокола врачебной комиссии с кодом поставленного диагноза</w:t>
            </w:r>
          </w:p>
        </w:tc>
        <w:tc>
          <w:tcPr>
            <w:tcW w:w="2516"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spacing w:line="288" w:lineRule="atLeast"/>
              <w:rPr>
                <w:sz w:val="24"/>
                <w:szCs w:val="24"/>
                <w:lang w:eastAsia="zh-CN"/>
              </w:rPr>
            </w:pPr>
            <w:r w:rsidRPr="002F7540">
              <w:rPr>
                <w:sz w:val="24"/>
                <w:szCs w:val="24"/>
                <w:lang w:eastAsia="zh-CN"/>
              </w:rPr>
              <w:t>О(э) - Единый портал;</w:t>
            </w:r>
          </w:p>
          <w:p w:rsidR="00F10AFA" w:rsidRPr="002F7540" w:rsidRDefault="00F10AFA" w:rsidP="00F10AFA">
            <w:pPr>
              <w:jc w:val="both"/>
              <w:rPr>
                <w:sz w:val="24"/>
                <w:szCs w:val="24"/>
                <w:lang w:eastAsia="zh-CN"/>
              </w:rPr>
            </w:pPr>
            <w:r w:rsidRPr="002F7540">
              <w:rPr>
                <w:sz w:val="24"/>
                <w:szCs w:val="24"/>
                <w:lang w:eastAsia="zh-CN"/>
              </w:rPr>
              <w:t>О – Уполномоченный орган, ПС, МФЦ</w:t>
            </w:r>
          </w:p>
        </w:tc>
        <w:tc>
          <w:tcPr>
            <w:tcW w:w="138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sz w:val="24"/>
                <w:szCs w:val="24"/>
                <w:lang w:eastAsia="zh-CN"/>
              </w:rPr>
              <w:t>Д(1)</w:t>
            </w:r>
          </w:p>
        </w:tc>
      </w:tr>
    </w:tbl>
    <w:p w:rsidR="00F10AFA" w:rsidRPr="00F10AFA" w:rsidRDefault="00F10AFA" w:rsidP="00F10AFA">
      <w:pPr>
        <w:jc w:val="both"/>
        <w:rPr>
          <w:sz w:val="28"/>
          <w:szCs w:val="28"/>
        </w:rPr>
      </w:pPr>
    </w:p>
    <w:p w:rsidR="00F10AFA" w:rsidRPr="00F10AFA" w:rsidRDefault="00F10AFA" w:rsidP="00F10AFA">
      <w:pPr>
        <w:jc w:val="center"/>
        <w:outlineLvl w:val="0"/>
        <w:rPr>
          <w:bCs/>
          <w:sz w:val="28"/>
          <w:szCs w:val="28"/>
        </w:rPr>
      </w:pPr>
      <w:r w:rsidRPr="00F10AFA">
        <w:rPr>
          <w:bCs/>
          <w:sz w:val="28"/>
          <w:szCs w:val="28"/>
        </w:rPr>
        <w:t>IV. Исчерпывающий перечень оснований</w:t>
      </w:r>
    </w:p>
    <w:p w:rsidR="00F10AFA" w:rsidRPr="00F10AFA" w:rsidRDefault="00F10AFA" w:rsidP="00F10AFA">
      <w:pPr>
        <w:jc w:val="center"/>
        <w:rPr>
          <w:bCs/>
          <w:sz w:val="28"/>
          <w:szCs w:val="28"/>
        </w:rPr>
      </w:pPr>
      <w:r w:rsidRPr="00F10AFA">
        <w:rPr>
          <w:bCs/>
          <w:sz w:val="28"/>
          <w:szCs w:val="28"/>
        </w:rPr>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10AFA" w:rsidRPr="00F10AFA" w:rsidRDefault="00F10AFA" w:rsidP="00F10AFA">
      <w:pPr>
        <w:widowControl w:val="0"/>
        <w:tabs>
          <w:tab w:val="left" w:pos="0"/>
        </w:tabs>
        <w:spacing w:line="360" w:lineRule="auto"/>
        <w:rPr>
          <w:sz w:val="28"/>
          <w:szCs w:val="28"/>
        </w:rPr>
      </w:pPr>
    </w:p>
    <w:p w:rsidR="00F10AFA" w:rsidRPr="00F10AFA" w:rsidRDefault="00F10AFA" w:rsidP="00F10AFA">
      <w:pPr>
        <w:widowControl w:val="0"/>
        <w:tabs>
          <w:tab w:val="left" w:pos="0"/>
        </w:tabs>
        <w:jc w:val="right"/>
        <w:rPr>
          <w:sz w:val="28"/>
          <w:szCs w:val="28"/>
        </w:rPr>
      </w:pPr>
      <w:r w:rsidRPr="00F10AFA">
        <w:rPr>
          <w:sz w:val="28"/>
          <w:szCs w:val="28"/>
        </w:rPr>
        <w:t>Таблица 3</w:t>
      </w:r>
    </w:p>
    <w:p w:rsidR="00F10AFA" w:rsidRPr="00F10AFA" w:rsidRDefault="00F10AFA" w:rsidP="00F10AFA">
      <w:pPr>
        <w:widowControl w:val="0"/>
        <w:tabs>
          <w:tab w:val="left" w:pos="0"/>
        </w:tabs>
        <w:spacing w:line="360" w:lineRule="auto"/>
        <w:rPr>
          <w:sz w:val="28"/>
          <w:szCs w:val="28"/>
        </w:rPr>
      </w:pPr>
    </w:p>
    <w:tbl>
      <w:tblPr>
        <w:tblW w:w="0" w:type="dxa"/>
        <w:tblInd w:w="13" w:type="dxa"/>
        <w:tblLayout w:type="fixed"/>
        <w:tblCellMar>
          <w:left w:w="0" w:type="dxa"/>
          <w:right w:w="0" w:type="dxa"/>
        </w:tblCellMar>
        <w:tblLook w:val="04A0" w:firstRow="1" w:lastRow="0" w:firstColumn="1" w:lastColumn="0" w:noHBand="0" w:noVBand="1"/>
      </w:tblPr>
      <w:tblGrid>
        <w:gridCol w:w="843"/>
        <w:gridCol w:w="5961"/>
        <w:gridCol w:w="3115"/>
      </w:tblGrid>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2F7540" w:rsidRPr="002F7540" w:rsidRDefault="00F10AFA" w:rsidP="002F7540">
            <w:pPr>
              <w:jc w:val="center"/>
              <w:rPr>
                <w:sz w:val="24"/>
                <w:szCs w:val="24"/>
                <w:lang w:eastAsia="zh-CN"/>
              </w:rPr>
            </w:pPr>
            <w:r w:rsidRPr="002F7540">
              <w:rPr>
                <w:sz w:val="24"/>
                <w:szCs w:val="24"/>
                <w:lang w:eastAsia="zh-CN"/>
              </w:rPr>
              <w:t>№</w:t>
            </w:r>
          </w:p>
          <w:p w:rsidR="00F10AFA" w:rsidRPr="002F7540" w:rsidRDefault="00F10AFA" w:rsidP="002F7540">
            <w:pPr>
              <w:jc w:val="center"/>
              <w:rPr>
                <w:sz w:val="24"/>
                <w:szCs w:val="24"/>
                <w:lang w:eastAsia="zh-CN"/>
              </w:rPr>
            </w:pPr>
            <w:r w:rsidRPr="002F7540">
              <w:rPr>
                <w:sz w:val="24"/>
                <w:szCs w:val="24"/>
                <w:lang w:eastAsia="zh-CN"/>
              </w:rPr>
              <w:t>п/п</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Перечень оснований</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Идентификатор категорий (признаков) заявителей</w:t>
            </w:r>
          </w:p>
        </w:tc>
      </w:tr>
      <w:tr w:rsidR="00F10AFA" w:rsidRPr="002F7540" w:rsidTr="00F10AFA">
        <w:tc>
          <w:tcPr>
            <w:tcW w:w="9919" w:type="dxa"/>
            <w:gridSpan w:val="3"/>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документы поданы в орган, неуполномоченный на предоставление муниципальной услуги</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2</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представление неполного комплекта документов, необходимых для предоставления муниципальной услуги</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3</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представленные документы, удостоверяющие личность, утратили силу на момент обращения за муниципальной услугой</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4</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Представленный документ, удостоверяющий полномочия представителя заявителя, утратил силу на момент обращения за муниципальной услугой</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5</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6</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представленные документы имеют повреждения, наличие которых не позволяет истолковать их содержание</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7</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представленные электронные образы документов не позволяют прочитать текст документа и (или) распознать реквизиты документа</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lastRenderedPageBreak/>
              <w:t>8</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подача запроса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9</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10</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некорректное заполнение обязательных полей в форме запроса о предоставлении муниципальной услуги, в том числе в интерактивной форме на Едином портале, Региональном портале (недостоверное, неправильное либо неполное заполнение)</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11</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proofErr w:type="spellStart"/>
            <w:r w:rsidRPr="002F7540">
              <w:rPr>
                <w:sz w:val="24"/>
                <w:szCs w:val="24"/>
                <w:lang w:eastAsia="zh-CN"/>
              </w:rPr>
              <w:t>неустановление</w:t>
            </w:r>
            <w:proofErr w:type="spellEnd"/>
            <w:r w:rsidRPr="002F7540">
              <w:rPr>
                <w:sz w:val="24"/>
                <w:szCs w:val="24"/>
                <w:lang w:eastAsia="zh-CN"/>
              </w:rPr>
              <w:t xml:space="preserve"> личности лица, обратившегося за предоставлением муниципальной услуги (</w:t>
            </w:r>
            <w:proofErr w:type="spellStart"/>
            <w:r w:rsidRPr="002F7540">
              <w:rPr>
                <w:sz w:val="24"/>
                <w:szCs w:val="24"/>
                <w:lang w:eastAsia="zh-CN"/>
              </w:rPr>
              <w:t>непредъявление</w:t>
            </w:r>
            <w:proofErr w:type="spellEnd"/>
            <w:r w:rsidRPr="002F7540">
              <w:rPr>
                <w:sz w:val="24"/>
                <w:szCs w:val="24"/>
                <w:lang w:eastAsia="zh-CN"/>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12</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отсутствие документов, подтверждающих полномочия уполномоченного представителя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Б</w:t>
            </w:r>
          </w:p>
        </w:tc>
      </w:tr>
      <w:tr w:rsidR="00F10AFA" w:rsidRPr="002F7540" w:rsidTr="00F10AFA">
        <w:tc>
          <w:tcPr>
            <w:tcW w:w="9919" w:type="dxa"/>
            <w:gridSpan w:val="3"/>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ind w:right="142"/>
              <w:jc w:val="center"/>
              <w:rPr>
                <w:sz w:val="24"/>
                <w:szCs w:val="24"/>
                <w:lang w:eastAsia="zh-CN"/>
              </w:rPr>
            </w:pPr>
            <w:r w:rsidRPr="002F7540">
              <w:rPr>
                <w:sz w:val="24"/>
                <w:szCs w:val="24"/>
                <w:lang w:eastAsia="zh-CN"/>
              </w:rPr>
              <w:t>Исчерпывающий перечень оснований для приостановления предоставления муниципальной услуги</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Основания для приостановления предоставления муниципальной услуги законодательством Российской Федерации не предусмотрены</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w:t>
            </w:r>
          </w:p>
        </w:tc>
      </w:tr>
      <w:tr w:rsidR="00F10AFA" w:rsidRPr="002F7540" w:rsidTr="00F10AFA">
        <w:tc>
          <w:tcPr>
            <w:tcW w:w="9919" w:type="dxa"/>
            <w:gridSpan w:val="3"/>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ind w:right="142"/>
              <w:jc w:val="center"/>
              <w:rPr>
                <w:sz w:val="24"/>
                <w:szCs w:val="24"/>
                <w:lang w:eastAsia="zh-CN"/>
              </w:rPr>
            </w:pPr>
            <w:r w:rsidRPr="002F7540">
              <w:rPr>
                <w:sz w:val="24"/>
                <w:szCs w:val="24"/>
                <w:lang w:eastAsia="zh-CN"/>
              </w:rPr>
              <w:t>Исчерпывающий перечень оснований для отказа в предоставлении муниципальной услуги</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1</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Подача заявления и документов лицом, не относящимся к кругу заявителей</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А, Б</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vAlign w:val="center"/>
            <w:hideMark/>
          </w:tcPr>
          <w:p w:rsidR="00F10AFA" w:rsidRPr="002F7540" w:rsidRDefault="00F10AFA" w:rsidP="00F10AFA">
            <w:pPr>
              <w:jc w:val="center"/>
              <w:rPr>
                <w:sz w:val="24"/>
                <w:szCs w:val="24"/>
                <w:lang w:eastAsia="zh-CN"/>
              </w:rPr>
            </w:pPr>
            <w:r w:rsidRPr="002F7540">
              <w:rPr>
                <w:sz w:val="24"/>
                <w:szCs w:val="24"/>
                <w:lang w:eastAsia="zh-CN"/>
              </w:rPr>
              <w:t>2</w:t>
            </w:r>
          </w:p>
        </w:tc>
        <w:tc>
          <w:tcPr>
            <w:tcW w:w="596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both"/>
              <w:rPr>
                <w:sz w:val="24"/>
                <w:szCs w:val="24"/>
                <w:lang w:eastAsia="zh-CN"/>
              </w:rPr>
            </w:pPr>
            <w:r w:rsidRPr="002F7540">
              <w:rPr>
                <w:sz w:val="24"/>
                <w:szCs w:val="24"/>
                <w:lang w:eastAsia="zh-CN"/>
              </w:rPr>
              <w:t>Подача заявления и документов неуполномоченным лицом</w:t>
            </w:r>
          </w:p>
        </w:tc>
        <w:tc>
          <w:tcPr>
            <w:tcW w:w="311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ind w:right="142"/>
              <w:jc w:val="center"/>
              <w:rPr>
                <w:sz w:val="24"/>
                <w:szCs w:val="24"/>
                <w:lang w:eastAsia="zh-CN"/>
              </w:rPr>
            </w:pPr>
            <w:r w:rsidRPr="002F7540">
              <w:rPr>
                <w:sz w:val="24"/>
                <w:szCs w:val="24"/>
                <w:lang w:eastAsia="zh-CN"/>
              </w:rPr>
              <w:t>Б</w:t>
            </w:r>
          </w:p>
        </w:tc>
      </w:tr>
    </w:tbl>
    <w:p w:rsidR="00F10AFA" w:rsidRPr="00F10AFA" w:rsidRDefault="00F10AFA" w:rsidP="00F10AFA">
      <w:pPr>
        <w:widowControl w:val="0"/>
        <w:tabs>
          <w:tab w:val="left" w:pos="0"/>
        </w:tabs>
        <w:spacing w:line="360" w:lineRule="auto"/>
        <w:jc w:val="center"/>
        <w:rPr>
          <w:sz w:val="28"/>
          <w:szCs w:val="28"/>
        </w:rPr>
      </w:pPr>
    </w:p>
    <w:p w:rsidR="00F10AFA" w:rsidRPr="00F10AFA" w:rsidRDefault="00F10AFA" w:rsidP="00F10AFA">
      <w:pPr>
        <w:widowControl w:val="0"/>
        <w:tabs>
          <w:tab w:val="left" w:pos="0"/>
        </w:tabs>
        <w:ind w:firstLine="709"/>
        <w:jc w:val="center"/>
        <w:rPr>
          <w:sz w:val="28"/>
          <w:szCs w:val="28"/>
        </w:rPr>
      </w:pPr>
      <w:r w:rsidRPr="00F10AFA">
        <w:rPr>
          <w:bCs/>
          <w:sz w:val="28"/>
          <w:szCs w:val="28"/>
        </w:rPr>
        <w:t xml:space="preserve">V. Исчерпывающий перечень оснований для отказа </w:t>
      </w:r>
      <w:r w:rsidRPr="00F10AFA">
        <w:rPr>
          <w:sz w:val="28"/>
          <w:szCs w:val="28"/>
        </w:rPr>
        <w:t xml:space="preserve">в принятии на учет </w:t>
      </w:r>
    </w:p>
    <w:p w:rsidR="00F10AFA" w:rsidRPr="00F10AFA" w:rsidRDefault="00F10AFA" w:rsidP="00F10AFA">
      <w:pPr>
        <w:widowControl w:val="0"/>
        <w:tabs>
          <w:tab w:val="left" w:pos="0"/>
        </w:tabs>
        <w:ind w:firstLine="709"/>
        <w:jc w:val="center"/>
        <w:rPr>
          <w:sz w:val="28"/>
          <w:szCs w:val="28"/>
        </w:rPr>
      </w:pPr>
      <w:r w:rsidRPr="00F10AFA">
        <w:rPr>
          <w:sz w:val="28"/>
          <w:szCs w:val="28"/>
        </w:rPr>
        <w:t>граждан в качестве нуждающихся в жилых помещениях</w:t>
      </w:r>
    </w:p>
    <w:p w:rsidR="00F10AFA" w:rsidRPr="00F10AFA" w:rsidRDefault="00F10AFA" w:rsidP="00F10AFA">
      <w:pPr>
        <w:jc w:val="center"/>
        <w:outlineLvl w:val="0"/>
        <w:rPr>
          <w:color w:val="000000"/>
          <w:sz w:val="28"/>
          <w:szCs w:val="28"/>
        </w:rPr>
      </w:pPr>
    </w:p>
    <w:p w:rsidR="00F10AFA" w:rsidRPr="00F10AFA" w:rsidRDefault="00F10AFA" w:rsidP="00F10AFA">
      <w:pPr>
        <w:jc w:val="right"/>
        <w:outlineLvl w:val="0"/>
        <w:rPr>
          <w:color w:val="000000"/>
          <w:sz w:val="28"/>
          <w:szCs w:val="28"/>
        </w:rPr>
      </w:pPr>
      <w:r w:rsidRPr="00F10AFA">
        <w:rPr>
          <w:color w:val="000000"/>
          <w:sz w:val="28"/>
          <w:szCs w:val="28"/>
        </w:rPr>
        <w:t>Таблица 4</w:t>
      </w:r>
    </w:p>
    <w:p w:rsidR="00F10AFA" w:rsidRPr="00F10AFA" w:rsidRDefault="00F10AFA" w:rsidP="00F10AFA">
      <w:pPr>
        <w:jc w:val="center"/>
        <w:outlineLvl w:val="0"/>
        <w:rPr>
          <w:color w:val="000000"/>
          <w:sz w:val="28"/>
          <w:szCs w:val="28"/>
        </w:rPr>
      </w:pPr>
    </w:p>
    <w:tbl>
      <w:tblPr>
        <w:tblW w:w="9919" w:type="dxa"/>
        <w:tblInd w:w="13" w:type="dxa"/>
        <w:tblCellMar>
          <w:left w:w="57" w:type="dxa"/>
          <w:right w:w="57" w:type="dxa"/>
        </w:tblCellMar>
        <w:tblLook w:val="04A0" w:firstRow="1" w:lastRow="0" w:firstColumn="1" w:lastColumn="0" w:noHBand="0" w:noVBand="1"/>
      </w:tblPr>
      <w:tblGrid>
        <w:gridCol w:w="843"/>
        <w:gridCol w:w="6095"/>
        <w:gridCol w:w="2981"/>
      </w:tblGrid>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2F7540" w:rsidRPr="002F7540" w:rsidRDefault="00F10AFA" w:rsidP="002F7540">
            <w:pPr>
              <w:jc w:val="center"/>
              <w:rPr>
                <w:sz w:val="24"/>
                <w:szCs w:val="24"/>
                <w:lang w:eastAsia="zh-CN"/>
              </w:rPr>
            </w:pPr>
            <w:r w:rsidRPr="002F7540">
              <w:rPr>
                <w:sz w:val="24"/>
                <w:szCs w:val="24"/>
                <w:lang w:eastAsia="zh-CN"/>
              </w:rPr>
              <w:t>№</w:t>
            </w:r>
          </w:p>
          <w:p w:rsidR="00F10AFA" w:rsidRPr="002F7540" w:rsidRDefault="00F10AFA" w:rsidP="002F7540">
            <w:pPr>
              <w:jc w:val="center"/>
              <w:rPr>
                <w:sz w:val="24"/>
                <w:szCs w:val="24"/>
                <w:lang w:eastAsia="zh-CN"/>
              </w:rPr>
            </w:pPr>
            <w:r w:rsidRPr="002F7540">
              <w:rPr>
                <w:sz w:val="24"/>
                <w:szCs w:val="24"/>
                <w:lang w:eastAsia="zh-CN"/>
              </w:rPr>
              <w:t>п/п</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Перечень оснований</w:t>
            </w:r>
          </w:p>
        </w:tc>
        <w:tc>
          <w:tcPr>
            <w:tcW w:w="298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Идентификатор категорий (признаков) заявителей</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color w:val="000000"/>
                <w:sz w:val="24"/>
                <w:szCs w:val="24"/>
                <w:lang w:eastAsia="zh-CN"/>
              </w:rPr>
              <w:t>1</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sz w:val="24"/>
                <w:szCs w:val="24"/>
                <w:lang w:eastAsia="zh-CN"/>
              </w:rPr>
            </w:pPr>
            <w:r w:rsidRPr="002F7540">
              <w:rPr>
                <w:color w:val="000000"/>
                <w:sz w:val="24"/>
                <w:szCs w:val="24"/>
                <w:lang w:eastAsia="zh-CN"/>
              </w:rPr>
              <w:t>не представлены документы, обязанность по представлению которых возложена на заявителя</w:t>
            </w:r>
          </w:p>
        </w:tc>
        <w:tc>
          <w:tcPr>
            <w:tcW w:w="298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А-В</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color w:val="000000"/>
                <w:sz w:val="24"/>
                <w:szCs w:val="24"/>
                <w:lang w:eastAsia="zh-CN"/>
              </w:rPr>
            </w:pPr>
            <w:r w:rsidRPr="002F7540">
              <w:rPr>
                <w:color w:val="000000"/>
                <w:sz w:val="24"/>
                <w:szCs w:val="24"/>
                <w:lang w:eastAsia="zh-CN"/>
              </w:rPr>
              <w:t>2</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widowControl w:val="0"/>
              <w:tabs>
                <w:tab w:val="left" w:pos="0"/>
              </w:tabs>
              <w:jc w:val="both"/>
              <w:rPr>
                <w:color w:val="000000"/>
                <w:sz w:val="24"/>
                <w:szCs w:val="24"/>
                <w:lang w:eastAsia="zh-CN"/>
              </w:rPr>
            </w:pPr>
            <w:r w:rsidRPr="002F7540">
              <w:rPr>
                <w:color w:val="000000"/>
                <w:sz w:val="24"/>
                <w:szCs w:val="24"/>
                <w:lang w:eastAsia="zh-CN"/>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w:t>
            </w:r>
            <w:r w:rsidRPr="002F7540">
              <w:rPr>
                <w:color w:val="000000"/>
                <w:sz w:val="24"/>
                <w:szCs w:val="24"/>
                <w:lang w:eastAsia="zh-CN"/>
              </w:rPr>
              <w:lastRenderedPageBreak/>
              <w:t>мых для принятия граждан на учет в соответствии с частью 4 статьи 5 Закона Нижегородской области от 16.11.2005 №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298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lastRenderedPageBreak/>
              <w:t>А-В</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color w:val="000000"/>
                <w:sz w:val="24"/>
                <w:szCs w:val="24"/>
                <w:lang w:eastAsia="zh-CN"/>
              </w:rPr>
            </w:pPr>
            <w:r w:rsidRPr="002F7540">
              <w:rPr>
                <w:color w:val="000000"/>
                <w:sz w:val="24"/>
                <w:szCs w:val="24"/>
                <w:lang w:eastAsia="zh-CN"/>
              </w:rPr>
              <w:t>3</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color w:val="000000"/>
                <w:sz w:val="24"/>
                <w:szCs w:val="24"/>
                <w:lang w:eastAsia="zh-CN"/>
              </w:rPr>
            </w:pPr>
            <w:r w:rsidRPr="002F7540">
              <w:rPr>
                <w:color w:val="000000"/>
                <w:sz w:val="24"/>
                <w:szCs w:val="24"/>
                <w:lang w:eastAsia="zh-CN"/>
              </w:rPr>
              <w:t>представлены документы, которые не подтверждают право соответствующих граждан состоять на учете</w:t>
            </w:r>
          </w:p>
        </w:tc>
        <w:tc>
          <w:tcPr>
            <w:tcW w:w="298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А-В</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color w:val="000000"/>
                <w:sz w:val="24"/>
                <w:szCs w:val="24"/>
                <w:lang w:eastAsia="zh-CN"/>
              </w:rPr>
            </w:pPr>
            <w:r w:rsidRPr="002F7540">
              <w:rPr>
                <w:color w:val="000000"/>
                <w:sz w:val="24"/>
                <w:szCs w:val="24"/>
                <w:lang w:eastAsia="zh-CN"/>
              </w:rPr>
              <w:t>4</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color w:val="000000"/>
                <w:sz w:val="24"/>
                <w:szCs w:val="24"/>
                <w:lang w:eastAsia="zh-CN"/>
              </w:rPr>
            </w:pPr>
            <w:r w:rsidRPr="002F7540">
              <w:rPr>
                <w:color w:val="000000"/>
                <w:sz w:val="24"/>
                <w:szCs w:val="24"/>
                <w:lang w:eastAsia="zh-CN"/>
              </w:rPr>
              <w:t>имеется несоответствие представленных заявителем данных, необходимых для принятия граждан на учет в соответствии с частью 4 статьи 5 Закона Нижегородской области от 16.11.2005 №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документам и (или) информации, полученным в ответ на межведомственный запрос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если соответствующий документ не был представлен заявителем по собственной инициативе</w:t>
            </w:r>
          </w:p>
        </w:tc>
        <w:tc>
          <w:tcPr>
            <w:tcW w:w="2981"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sz w:val="24"/>
                <w:szCs w:val="24"/>
                <w:lang w:eastAsia="zh-CN"/>
              </w:rPr>
            </w:pPr>
            <w:r w:rsidRPr="002F7540">
              <w:rPr>
                <w:sz w:val="24"/>
                <w:szCs w:val="24"/>
                <w:lang w:eastAsia="zh-CN"/>
              </w:rPr>
              <w:t>А-В</w:t>
            </w: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color w:val="000000"/>
                <w:sz w:val="24"/>
                <w:szCs w:val="24"/>
                <w:lang w:val="en-US" w:eastAsia="zh-CN"/>
              </w:rPr>
            </w:pPr>
            <w:r w:rsidRPr="002F7540">
              <w:rPr>
                <w:color w:val="000000"/>
                <w:sz w:val="24"/>
                <w:szCs w:val="24"/>
                <w:lang w:val="en-US" w:eastAsia="zh-CN"/>
              </w:rPr>
              <w:t>5</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color w:val="000000"/>
                <w:sz w:val="24"/>
                <w:szCs w:val="24"/>
                <w:lang w:eastAsia="zh-CN"/>
              </w:rPr>
            </w:pPr>
            <w:r w:rsidRPr="002F7540">
              <w:rPr>
                <w:color w:val="000000"/>
                <w:sz w:val="24"/>
                <w:szCs w:val="24"/>
                <w:lang w:eastAsia="zh-CN"/>
              </w:rPr>
              <w:t>граждане с намерением приобрести право состоять на учете в течение пяти лет до дня подачи заявления совершили действия, приведшие к ухудшению жилищных условий, в результате которых такие граждане могут быть признаны нуждающимися в жилых помещениях</w:t>
            </w:r>
          </w:p>
        </w:tc>
        <w:tc>
          <w:tcPr>
            <w:tcW w:w="2981" w:type="dxa"/>
            <w:tcBorders>
              <w:top w:val="single" w:sz="4" w:space="0" w:color="000000"/>
              <w:left w:val="single" w:sz="4" w:space="0" w:color="000000"/>
              <w:bottom w:val="single" w:sz="4" w:space="0" w:color="000000"/>
              <w:right w:val="single" w:sz="4" w:space="0" w:color="000000"/>
            </w:tcBorders>
          </w:tcPr>
          <w:p w:rsidR="00F10AFA" w:rsidRPr="002F7540" w:rsidRDefault="00F10AFA" w:rsidP="00F10AFA">
            <w:pPr>
              <w:jc w:val="center"/>
              <w:rPr>
                <w:sz w:val="24"/>
                <w:szCs w:val="24"/>
                <w:lang w:eastAsia="zh-CN"/>
              </w:rPr>
            </w:pPr>
          </w:p>
        </w:tc>
      </w:tr>
      <w:tr w:rsidR="00F10AFA" w:rsidRPr="002F7540" w:rsidTr="00F10AFA">
        <w:tc>
          <w:tcPr>
            <w:tcW w:w="843"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center"/>
              <w:rPr>
                <w:color w:val="000000"/>
                <w:sz w:val="24"/>
                <w:szCs w:val="24"/>
                <w:lang w:val="en-US" w:eastAsia="zh-CN"/>
              </w:rPr>
            </w:pPr>
            <w:r w:rsidRPr="002F7540">
              <w:rPr>
                <w:color w:val="000000"/>
                <w:sz w:val="24"/>
                <w:szCs w:val="24"/>
                <w:lang w:val="en-US" w:eastAsia="zh-CN"/>
              </w:rPr>
              <w:t>6</w:t>
            </w:r>
          </w:p>
        </w:tc>
        <w:tc>
          <w:tcPr>
            <w:tcW w:w="6095" w:type="dxa"/>
            <w:tcBorders>
              <w:top w:val="single" w:sz="4" w:space="0" w:color="000000"/>
              <w:left w:val="single" w:sz="4" w:space="0" w:color="000000"/>
              <w:bottom w:val="single" w:sz="4" w:space="0" w:color="000000"/>
              <w:right w:val="single" w:sz="4" w:space="0" w:color="000000"/>
            </w:tcBorders>
            <w:hideMark/>
          </w:tcPr>
          <w:p w:rsidR="00F10AFA" w:rsidRPr="002F7540" w:rsidRDefault="00F10AFA" w:rsidP="00F10AFA">
            <w:pPr>
              <w:jc w:val="both"/>
              <w:rPr>
                <w:color w:val="000000"/>
                <w:sz w:val="24"/>
                <w:szCs w:val="24"/>
                <w:lang w:eastAsia="zh-CN"/>
              </w:rPr>
            </w:pPr>
            <w:r w:rsidRPr="002F7540">
              <w:rPr>
                <w:color w:val="000000"/>
                <w:sz w:val="24"/>
                <w:szCs w:val="24"/>
                <w:lang w:eastAsia="zh-CN"/>
              </w:rPr>
              <w:t>для граждан, признаваемых малоимущими, не выполнено условие, указанное в статье 5 Закона Нижегородской области от 16.11.2005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tc>
        <w:tc>
          <w:tcPr>
            <w:tcW w:w="2981" w:type="dxa"/>
            <w:tcBorders>
              <w:top w:val="single" w:sz="4" w:space="0" w:color="000000"/>
              <w:left w:val="single" w:sz="4" w:space="0" w:color="000000"/>
              <w:bottom w:val="single" w:sz="4" w:space="0" w:color="000000"/>
              <w:right w:val="single" w:sz="4" w:space="0" w:color="000000"/>
            </w:tcBorders>
          </w:tcPr>
          <w:p w:rsidR="00F10AFA" w:rsidRPr="002F7540" w:rsidRDefault="00F10AFA" w:rsidP="00F10AFA">
            <w:pPr>
              <w:jc w:val="center"/>
              <w:rPr>
                <w:sz w:val="24"/>
                <w:szCs w:val="24"/>
                <w:lang w:eastAsia="zh-CN"/>
              </w:rPr>
            </w:pPr>
          </w:p>
        </w:tc>
      </w:tr>
    </w:tbl>
    <w:p w:rsidR="00F10AFA" w:rsidRPr="00F10AFA" w:rsidRDefault="00F10AFA" w:rsidP="00F10AFA">
      <w:pPr>
        <w:jc w:val="center"/>
        <w:outlineLvl w:val="0"/>
        <w:rPr>
          <w:color w:val="000000"/>
          <w:sz w:val="28"/>
          <w:szCs w:val="28"/>
        </w:rPr>
      </w:pPr>
    </w:p>
    <w:p w:rsidR="00F10AFA" w:rsidRPr="00F10AFA" w:rsidRDefault="00F10AFA" w:rsidP="00F10AFA">
      <w:pPr>
        <w:jc w:val="center"/>
        <w:outlineLvl w:val="0"/>
        <w:rPr>
          <w:bCs/>
          <w:sz w:val="28"/>
          <w:szCs w:val="28"/>
        </w:rPr>
      </w:pPr>
    </w:p>
    <w:p w:rsidR="00F10AFA" w:rsidRPr="00F10AFA" w:rsidRDefault="00F10AFA" w:rsidP="00F10AFA">
      <w:pPr>
        <w:jc w:val="center"/>
        <w:outlineLvl w:val="0"/>
        <w:rPr>
          <w:bCs/>
          <w:sz w:val="28"/>
          <w:szCs w:val="28"/>
        </w:rPr>
      </w:pPr>
      <w:r w:rsidRPr="00F10AFA">
        <w:rPr>
          <w:bCs/>
          <w:sz w:val="28"/>
          <w:szCs w:val="28"/>
        </w:rPr>
        <w:t>V</w:t>
      </w:r>
      <w:r w:rsidRPr="00F10AFA">
        <w:rPr>
          <w:bCs/>
          <w:sz w:val="28"/>
          <w:szCs w:val="28"/>
          <w:lang w:val="en-US"/>
        </w:rPr>
        <w:t>I</w:t>
      </w:r>
      <w:r w:rsidRPr="00F10AFA">
        <w:rPr>
          <w:bCs/>
          <w:sz w:val="28"/>
          <w:szCs w:val="28"/>
        </w:rPr>
        <w:t>. Формы запросов о предоставлении муниципальной услуги и документов, необходимых для предоставления муниципальной услуги</w:t>
      </w:r>
    </w:p>
    <w:p w:rsidR="00F10AFA" w:rsidRDefault="00F10AFA" w:rsidP="00F10AFA">
      <w:pPr>
        <w:spacing w:line="360" w:lineRule="auto"/>
        <w:jc w:val="both"/>
        <w:rPr>
          <w:sz w:val="28"/>
          <w:szCs w:val="28"/>
        </w:rPr>
      </w:pPr>
    </w:p>
    <w:p w:rsidR="002F7540" w:rsidRDefault="002F7540" w:rsidP="00F10AFA">
      <w:pPr>
        <w:spacing w:line="360" w:lineRule="auto"/>
        <w:jc w:val="both"/>
        <w:rPr>
          <w:sz w:val="28"/>
          <w:szCs w:val="28"/>
        </w:rPr>
      </w:pPr>
    </w:p>
    <w:p w:rsidR="002F7540" w:rsidRDefault="002F7540" w:rsidP="00F10AFA">
      <w:pPr>
        <w:spacing w:line="360" w:lineRule="auto"/>
        <w:jc w:val="both"/>
        <w:rPr>
          <w:sz w:val="28"/>
          <w:szCs w:val="28"/>
        </w:rPr>
      </w:pPr>
    </w:p>
    <w:p w:rsidR="002F7540" w:rsidRPr="00F10AFA" w:rsidRDefault="002F7540" w:rsidP="00F10AFA">
      <w:pPr>
        <w:spacing w:line="360" w:lineRule="auto"/>
        <w:jc w:val="both"/>
        <w:rPr>
          <w:sz w:val="28"/>
          <w:szCs w:val="28"/>
        </w:rPr>
      </w:pPr>
    </w:p>
    <w:p w:rsidR="00F10AFA" w:rsidRPr="00F10AFA" w:rsidRDefault="00F10AFA" w:rsidP="00F10AFA">
      <w:pPr>
        <w:spacing w:line="360" w:lineRule="auto"/>
        <w:jc w:val="right"/>
        <w:rPr>
          <w:sz w:val="28"/>
          <w:szCs w:val="28"/>
        </w:rPr>
      </w:pPr>
      <w:r w:rsidRPr="00F10AFA">
        <w:rPr>
          <w:sz w:val="28"/>
          <w:szCs w:val="28"/>
        </w:rPr>
        <w:lastRenderedPageBreak/>
        <w:t>Форма 1</w:t>
      </w:r>
    </w:p>
    <w:p w:rsidR="00F10AFA" w:rsidRPr="00F10AFA" w:rsidRDefault="00F10AFA" w:rsidP="00F10AFA">
      <w:pPr>
        <w:jc w:val="center"/>
        <w:rPr>
          <w:sz w:val="28"/>
          <w:szCs w:val="28"/>
        </w:rPr>
      </w:pPr>
      <w:r w:rsidRPr="00F10AFA">
        <w:rPr>
          <w:sz w:val="28"/>
          <w:szCs w:val="28"/>
        </w:rPr>
        <w:t>ЗАПРОС</w:t>
      </w:r>
    </w:p>
    <w:p w:rsidR="00F10AFA" w:rsidRPr="00F10AFA" w:rsidRDefault="00F10AFA" w:rsidP="00F10AFA">
      <w:pPr>
        <w:jc w:val="center"/>
        <w:rPr>
          <w:sz w:val="28"/>
          <w:szCs w:val="28"/>
        </w:rPr>
      </w:pPr>
      <w:r w:rsidRPr="00F10AFA">
        <w:rPr>
          <w:sz w:val="28"/>
          <w:szCs w:val="28"/>
        </w:rPr>
        <w:t xml:space="preserve">о предоставлении муниципальной услуги </w:t>
      </w:r>
    </w:p>
    <w:p w:rsidR="00F10AFA" w:rsidRPr="00F10AFA" w:rsidRDefault="00F10AFA" w:rsidP="00F10AFA">
      <w:pPr>
        <w:jc w:val="center"/>
        <w:rPr>
          <w:sz w:val="28"/>
          <w:szCs w:val="28"/>
        </w:rPr>
      </w:pPr>
      <w:r w:rsidRPr="00F10AFA">
        <w:rPr>
          <w:sz w:val="28"/>
          <w:szCs w:val="28"/>
        </w:rPr>
        <w:t>«Принятие на учет граждан в качестве нуждающихся в жилых помещениях»</w:t>
      </w:r>
    </w:p>
    <w:p w:rsidR="00F10AFA" w:rsidRPr="00F10AFA" w:rsidRDefault="00F10AFA" w:rsidP="00F10AFA">
      <w:pPr>
        <w:jc w:val="both"/>
        <w:rPr>
          <w:sz w:val="28"/>
          <w:szCs w:val="28"/>
        </w:rPr>
      </w:pPr>
    </w:p>
    <w:p w:rsidR="00F10AFA" w:rsidRPr="00F10AFA" w:rsidRDefault="00F10AFA" w:rsidP="00F10AFA">
      <w:pPr>
        <w:spacing w:line="360" w:lineRule="auto"/>
        <w:ind w:firstLine="709"/>
        <w:jc w:val="both"/>
        <w:rPr>
          <w:sz w:val="28"/>
          <w:szCs w:val="28"/>
        </w:rPr>
      </w:pPr>
      <w:r w:rsidRPr="00F10AFA">
        <w:rPr>
          <w:sz w:val="28"/>
          <w:szCs w:val="28"/>
        </w:rPr>
        <w:t>Форма заявления о принятии на учет в качестве нуждающегося в жилом помещении, предоставляемом по договору социального найма, утверждена постановлением Правительства Нижегородской области от 16.04.2025 № 270 «Об утверждении форм документов, используемых при реализации законов Нижегородской области от 16 ноября 2005 г. №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и от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F10AFA" w:rsidRDefault="00F10AFA"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2F7540" w:rsidRDefault="002F7540" w:rsidP="00F10AFA">
      <w:pPr>
        <w:ind w:left="5103"/>
        <w:jc w:val="right"/>
        <w:rPr>
          <w:sz w:val="28"/>
          <w:szCs w:val="28"/>
        </w:rPr>
      </w:pPr>
    </w:p>
    <w:p w:rsidR="00F10AFA" w:rsidRPr="00F10AFA" w:rsidRDefault="00F10AFA" w:rsidP="00F10AFA">
      <w:pPr>
        <w:ind w:left="5103"/>
        <w:jc w:val="right"/>
        <w:rPr>
          <w:sz w:val="28"/>
          <w:szCs w:val="28"/>
        </w:rPr>
      </w:pPr>
    </w:p>
    <w:p w:rsidR="00F10AFA" w:rsidRPr="00F10AFA" w:rsidRDefault="00F10AFA" w:rsidP="00F10AFA">
      <w:pPr>
        <w:ind w:left="5103"/>
        <w:jc w:val="right"/>
        <w:rPr>
          <w:sz w:val="28"/>
          <w:szCs w:val="28"/>
        </w:rPr>
      </w:pPr>
    </w:p>
    <w:p w:rsidR="00F10AFA" w:rsidRPr="00F10AFA" w:rsidRDefault="00F10AFA" w:rsidP="00F10AFA">
      <w:pPr>
        <w:ind w:left="5103"/>
        <w:jc w:val="right"/>
        <w:rPr>
          <w:sz w:val="28"/>
          <w:szCs w:val="28"/>
        </w:rPr>
      </w:pPr>
    </w:p>
    <w:p w:rsidR="00F10AFA" w:rsidRPr="00F10AFA" w:rsidRDefault="00F10AFA" w:rsidP="00F10AFA">
      <w:pPr>
        <w:ind w:left="5103"/>
        <w:jc w:val="right"/>
        <w:rPr>
          <w:sz w:val="28"/>
          <w:szCs w:val="28"/>
        </w:rPr>
      </w:pPr>
      <w:r w:rsidRPr="00F10AFA">
        <w:rPr>
          <w:sz w:val="28"/>
          <w:szCs w:val="28"/>
        </w:rPr>
        <w:lastRenderedPageBreak/>
        <w:t>Форма 2</w:t>
      </w:r>
    </w:p>
    <w:p w:rsidR="00F10AFA" w:rsidRPr="00F10AFA" w:rsidRDefault="00F10AFA" w:rsidP="00F10AFA">
      <w:pPr>
        <w:ind w:left="5103"/>
        <w:rPr>
          <w:sz w:val="28"/>
          <w:szCs w:val="28"/>
        </w:rPr>
      </w:pPr>
    </w:p>
    <w:p w:rsidR="00F10AFA" w:rsidRPr="00F10AFA" w:rsidRDefault="00F10AFA" w:rsidP="00F10AFA">
      <w:pPr>
        <w:jc w:val="center"/>
        <w:rPr>
          <w:sz w:val="28"/>
          <w:szCs w:val="28"/>
        </w:rPr>
      </w:pPr>
      <w:r w:rsidRPr="00F10AFA">
        <w:rPr>
          <w:sz w:val="28"/>
          <w:szCs w:val="28"/>
        </w:rPr>
        <w:t>СОГЛАСИЕ</w:t>
      </w:r>
    </w:p>
    <w:p w:rsidR="00F10AFA" w:rsidRPr="00F10AFA" w:rsidRDefault="00F10AFA" w:rsidP="00F10AFA">
      <w:pPr>
        <w:jc w:val="center"/>
        <w:rPr>
          <w:sz w:val="28"/>
          <w:szCs w:val="28"/>
        </w:rPr>
      </w:pPr>
      <w:r w:rsidRPr="00F10AFA">
        <w:rPr>
          <w:sz w:val="28"/>
          <w:szCs w:val="28"/>
        </w:rPr>
        <w:t>на обработку персональных данных</w:t>
      </w:r>
    </w:p>
    <w:p w:rsidR="00F10AFA" w:rsidRPr="00F10AFA" w:rsidRDefault="00F10AFA" w:rsidP="00F10AFA">
      <w:pPr>
        <w:jc w:val="both"/>
        <w:rPr>
          <w:sz w:val="28"/>
          <w:szCs w:val="28"/>
        </w:rPr>
      </w:pPr>
    </w:p>
    <w:p w:rsidR="00F10AFA" w:rsidRPr="00F10AFA" w:rsidRDefault="00F10AFA" w:rsidP="00F10AFA">
      <w:pPr>
        <w:ind w:firstLine="709"/>
        <w:jc w:val="both"/>
      </w:pPr>
      <w:proofErr w:type="gramStart"/>
      <w:r w:rsidRPr="00F10AFA">
        <w:rPr>
          <w:sz w:val="28"/>
          <w:szCs w:val="28"/>
        </w:rPr>
        <w:t>Я,_</w:t>
      </w:r>
      <w:proofErr w:type="gramEnd"/>
      <w:r w:rsidRPr="00F10AFA">
        <w:rPr>
          <w:sz w:val="28"/>
          <w:szCs w:val="28"/>
        </w:rPr>
        <w:t>______________________________________________________________________</w:t>
      </w:r>
      <w:r w:rsidRPr="00F10AFA">
        <w:t>(Ф.И.О. полностью субъекта персональных данных)</w:t>
      </w:r>
    </w:p>
    <w:p w:rsidR="00F10AFA" w:rsidRPr="00F10AFA" w:rsidRDefault="00F10AFA" w:rsidP="00F10AFA">
      <w:pPr>
        <w:jc w:val="both"/>
        <w:rPr>
          <w:sz w:val="28"/>
          <w:szCs w:val="28"/>
        </w:rPr>
      </w:pPr>
      <w:r w:rsidRPr="00F10AFA">
        <w:rPr>
          <w:sz w:val="28"/>
          <w:szCs w:val="28"/>
        </w:rPr>
        <w:t>документ, удостоверяющий личность: _____________________________________</w:t>
      </w:r>
    </w:p>
    <w:p w:rsidR="00F10AFA" w:rsidRPr="00F10AFA" w:rsidRDefault="00F10AFA" w:rsidP="00F10AFA">
      <w:pPr>
        <w:jc w:val="both"/>
        <w:rPr>
          <w:sz w:val="24"/>
          <w:szCs w:val="24"/>
        </w:rPr>
      </w:pPr>
      <w:r w:rsidRPr="00F10AFA">
        <w:rPr>
          <w:sz w:val="28"/>
          <w:szCs w:val="28"/>
        </w:rPr>
        <w:t>______________________________________________________________________</w:t>
      </w:r>
    </w:p>
    <w:p w:rsidR="00F10AFA" w:rsidRPr="00F10AFA" w:rsidRDefault="00F10AFA" w:rsidP="00F10AFA">
      <w:pPr>
        <w:jc w:val="center"/>
        <w:rPr>
          <w:sz w:val="24"/>
          <w:szCs w:val="24"/>
        </w:rPr>
      </w:pPr>
      <w:r w:rsidRPr="00F10AFA">
        <w:t>(наименование, серия, номер, дата выдачи, выдавший орган)</w:t>
      </w:r>
    </w:p>
    <w:p w:rsidR="00F10AFA" w:rsidRPr="00F10AFA" w:rsidRDefault="00F10AFA" w:rsidP="00F10AFA">
      <w:pPr>
        <w:jc w:val="both"/>
        <w:rPr>
          <w:sz w:val="28"/>
          <w:szCs w:val="28"/>
        </w:rPr>
      </w:pPr>
      <w:r w:rsidRPr="00F10AFA">
        <w:rPr>
          <w:sz w:val="28"/>
          <w:szCs w:val="28"/>
        </w:rPr>
        <w:t>зарегистрированный (-</w:t>
      </w:r>
      <w:proofErr w:type="spellStart"/>
      <w:r w:rsidRPr="00F10AFA">
        <w:rPr>
          <w:sz w:val="28"/>
          <w:szCs w:val="28"/>
        </w:rPr>
        <w:t>ая</w:t>
      </w:r>
      <w:proofErr w:type="spellEnd"/>
      <w:r w:rsidRPr="00F10AFA">
        <w:rPr>
          <w:sz w:val="28"/>
          <w:szCs w:val="28"/>
        </w:rPr>
        <w:t>) по адресу: ______________________________________</w:t>
      </w:r>
    </w:p>
    <w:p w:rsidR="00F10AFA" w:rsidRPr="00F10AFA" w:rsidRDefault="00F10AFA" w:rsidP="00F10AFA">
      <w:pPr>
        <w:jc w:val="both"/>
        <w:rPr>
          <w:sz w:val="28"/>
          <w:szCs w:val="28"/>
        </w:rPr>
      </w:pPr>
      <w:r w:rsidRPr="00F10AFA">
        <w:rPr>
          <w:sz w:val="28"/>
          <w:szCs w:val="28"/>
        </w:rPr>
        <w:t>______________________________________________________________________</w:t>
      </w:r>
    </w:p>
    <w:p w:rsidR="00F10AFA" w:rsidRPr="00F10AFA" w:rsidRDefault="00F10AFA" w:rsidP="00F10AFA">
      <w:pPr>
        <w:jc w:val="both"/>
        <w:rPr>
          <w:sz w:val="28"/>
          <w:szCs w:val="28"/>
        </w:rPr>
      </w:pPr>
      <w:r w:rsidRPr="00F10AFA">
        <w:rPr>
          <w:sz w:val="28"/>
          <w:szCs w:val="28"/>
        </w:rPr>
        <w:t xml:space="preserve"> в лице представителя субъекта персональных данных (заполняется в случае получения согласия от представителя субъекта персональных данных)</w:t>
      </w:r>
    </w:p>
    <w:p w:rsidR="00F10AFA" w:rsidRPr="00F10AFA" w:rsidRDefault="00F10AFA" w:rsidP="00F10AFA">
      <w:pPr>
        <w:jc w:val="both"/>
        <w:rPr>
          <w:sz w:val="24"/>
          <w:szCs w:val="24"/>
        </w:rPr>
      </w:pPr>
      <w:r w:rsidRPr="00F10AFA">
        <w:rPr>
          <w:sz w:val="24"/>
          <w:szCs w:val="24"/>
        </w:rPr>
        <w:t>__________________________________________________________________________________</w:t>
      </w:r>
    </w:p>
    <w:p w:rsidR="00F10AFA" w:rsidRPr="00F10AFA" w:rsidRDefault="00F10AFA" w:rsidP="00F10AFA">
      <w:pPr>
        <w:jc w:val="center"/>
      </w:pPr>
      <w:r w:rsidRPr="00F10AFA">
        <w:t>(Ф.И.О. полностью)</w:t>
      </w:r>
    </w:p>
    <w:p w:rsidR="00F10AFA" w:rsidRPr="00F10AFA" w:rsidRDefault="00F10AFA" w:rsidP="00F10AFA">
      <w:pPr>
        <w:jc w:val="both"/>
        <w:rPr>
          <w:sz w:val="28"/>
          <w:szCs w:val="28"/>
        </w:rPr>
      </w:pPr>
      <w:r w:rsidRPr="00F10AFA">
        <w:rPr>
          <w:sz w:val="28"/>
          <w:szCs w:val="28"/>
        </w:rPr>
        <w:t>документ, удостоверяющий личность: _____________________________________</w:t>
      </w:r>
    </w:p>
    <w:p w:rsidR="00F10AFA" w:rsidRPr="00F10AFA" w:rsidRDefault="00F10AFA" w:rsidP="00F10AFA">
      <w:pPr>
        <w:jc w:val="both"/>
        <w:rPr>
          <w:sz w:val="28"/>
          <w:szCs w:val="28"/>
        </w:rPr>
      </w:pPr>
      <w:r w:rsidRPr="00F10AFA">
        <w:rPr>
          <w:sz w:val="28"/>
          <w:szCs w:val="28"/>
        </w:rPr>
        <w:t>______________________________________________________________________</w:t>
      </w:r>
    </w:p>
    <w:p w:rsidR="00F10AFA" w:rsidRPr="00F10AFA" w:rsidRDefault="00F10AFA" w:rsidP="00F10AFA">
      <w:pPr>
        <w:jc w:val="center"/>
        <w:rPr>
          <w:sz w:val="24"/>
          <w:szCs w:val="24"/>
        </w:rPr>
      </w:pPr>
      <w:r w:rsidRPr="00F10AFA">
        <w:t>(наименование, серия, номер, дата выдачи, выдавший орган)</w:t>
      </w:r>
    </w:p>
    <w:p w:rsidR="00F10AFA" w:rsidRPr="00F10AFA" w:rsidRDefault="00F10AFA" w:rsidP="00F10AFA">
      <w:pPr>
        <w:jc w:val="both"/>
        <w:rPr>
          <w:sz w:val="28"/>
          <w:szCs w:val="28"/>
        </w:rPr>
      </w:pPr>
      <w:r w:rsidRPr="00F10AFA">
        <w:rPr>
          <w:sz w:val="28"/>
          <w:szCs w:val="28"/>
        </w:rPr>
        <w:t>зарегистрированный(-</w:t>
      </w:r>
      <w:proofErr w:type="spellStart"/>
      <w:r w:rsidRPr="00F10AFA">
        <w:rPr>
          <w:sz w:val="28"/>
          <w:szCs w:val="28"/>
        </w:rPr>
        <w:t>ая</w:t>
      </w:r>
      <w:proofErr w:type="spellEnd"/>
      <w:r w:rsidRPr="00F10AFA">
        <w:rPr>
          <w:sz w:val="28"/>
          <w:szCs w:val="28"/>
        </w:rPr>
        <w:t>) по адресу: ______________________________________,</w:t>
      </w:r>
    </w:p>
    <w:p w:rsidR="00F10AFA" w:rsidRPr="00F10AFA" w:rsidRDefault="00F10AFA" w:rsidP="00F10AFA">
      <w:pPr>
        <w:jc w:val="both"/>
        <w:rPr>
          <w:sz w:val="24"/>
          <w:szCs w:val="24"/>
        </w:rPr>
      </w:pPr>
      <w:r w:rsidRPr="00F10AFA">
        <w:rPr>
          <w:sz w:val="28"/>
          <w:szCs w:val="28"/>
        </w:rPr>
        <w:t>доверенность__________________________________________________________</w:t>
      </w:r>
    </w:p>
    <w:p w:rsidR="00F10AFA" w:rsidRPr="00F10AFA" w:rsidRDefault="00F10AFA" w:rsidP="00F10AFA">
      <w:pPr>
        <w:jc w:val="center"/>
        <w:rPr>
          <w:sz w:val="24"/>
          <w:szCs w:val="24"/>
        </w:rPr>
      </w:pPr>
      <w:r w:rsidRPr="00F10AFA">
        <w:t>(реквизиты доверенности или иного документа, подтверждающего полномочия представителя)</w:t>
      </w:r>
    </w:p>
    <w:p w:rsidR="00F10AFA" w:rsidRPr="00F10AFA" w:rsidRDefault="00F10AFA" w:rsidP="00F10AFA">
      <w:pPr>
        <w:jc w:val="both"/>
        <w:rPr>
          <w:sz w:val="28"/>
          <w:szCs w:val="28"/>
        </w:rPr>
      </w:pPr>
      <w:r w:rsidRPr="00F10AFA">
        <w:rPr>
          <w:sz w:val="28"/>
          <w:szCs w:val="28"/>
        </w:rPr>
        <w:t>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_____________________________________________________________________,</w:t>
      </w:r>
    </w:p>
    <w:p w:rsidR="00F10AFA" w:rsidRPr="00F10AFA" w:rsidRDefault="00F10AFA" w:rsidP="00F10AFA">
      <w:pPr>
        <w:jc w:val="center"/>
      </w:pPr>
      <w:r w:rsidRPr="00F10AFA">
        <w:t xml:space="preserve">(наименование </w:t>
      </w:r>
      <w:r w:rsidRPr="00F10AFA">
        <w:rPr>
          <w:sz w:val="24"/>
          <w:szCs w:val="24"/>
        </w:rPr>
        <w:t>администрации района города Нижнего Новгорода</w:t>
      </w:r>
      <w:r w:rsidRPr="00F10AFA">
        <w:t>)</w:t>
      </w:r>
    </w:p>
    <w:p w:rsidR="00F10AFA" w:rsidRPr="00F10AFA" w:rsidRDefault="00F10AFA" w:rsidP="00F10AFA">
      <w:pPr>
        <w:jc w:val="both"/>
        <w:rPr>
          <w:sz w:val="28"/>
          <w:szCs w:val="28"/>
        </w:rPr>
      </w:pPr>
      <w:r w:rsidRPr="00F10AFA">
        <w:rPr>
          <w:sz w:val="28"/>
          <w:szCs w:val="28"/>
        </w:rPr>
        <w:t>(далее - оператор), в целях предоставления муниципальной услуги:</w:t>
      </w:r>
    </w:p>
    <w:p w:rsidR="00F10AFA" w:rsidRPr="00F10AFA" w:rsidRDefault="00F10AFA" w:rsidP="00F10AFA">
      <w:pPr>
        <w:jc w:val="both"/>
        <w:rPr>
          <w:sz w:val="28"/>
          <w:szCs w:val="28"/>
        </w:rPr>
      </w:pPr>
      <w:r w:rsidRPr="00F10AFA">
        <w:rPr>
          <w:sz w:val="28"/>
          <w:szCs w:val="28"/>
        </w:rPr>
        <w:t>_____________________________________________________________________.</w:t>
      </w:r>
    </w:p>
    <w:p w:rsidR="00F10AFA" w:rsidRPr="00F10AFA" w:rsidRDefault="00F10AFA" w:rsidP="00F10AFA">
      <w:pPr>
        <w:jc w:val="center"/>
      </w:pPr>
      <w:r w:rsidRPr="00F10AFA">
        <w:t>(наименование муниципальной услуги)</w:t>
      </w:r>
    </w:p>
    <w:p w:rsidR="00F10AFA" w:rsidRPr="00F10AFA" w:rsidRDefault="00F10AFA" w:rsidP="00F10AFA">
      <w:pPr>
        <w:ind w:firstLine="709"/>
        <w:jc w:val="both"/>
        <w:rPr>
          <w:sz w:val="28"/>
          <w:szCs w:val="28"/>
        </w:rPr>
      </w:pPr>
      <w:r w:rsidRPr="00F10AFA">
        <w:rPr>
          <w:sz w:val="28"/>
          <w:szCs w:val="28"/>
        </w:rPr>
        <w:t>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(иные данные).</w:t>
      </w:r>
    </w:p>
    <w:p w:rsidR="00F10AFA" w:rsidRPr="00F10AFA" w:rsidRDefault="00F10AFA" w:rsidP="00F10AFA">
      <w:pPr>
        <w:ind w:firstLine="709"/>
        <w:jc w:val="both"/>
        <w:rPr>
          <w:sz w:val="28"/>
          <w:szCs w:val="28"/>
        </w:rPr>
      </w:pPr>
      <w:r w:rsidRPr="00F10AFA">
        <w:rPr>
          <w:sz w:val="28"/>
          <w:szCs w:val="2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F10AFA" w:rsidRPr="00F10AFA" w:rsidRDefault="00F10AFA" w:rsidP="00F10AFA">
      <w:pPr>
        <w:shd w:val="clear" w:color="auto" w:fill="FFFFFF"/>
        <w:spacing w:line="207" w:lineRule="atLeast"/>
        <w:ind w:firstLine="709"/>
        <w:jc w:val="both"/>
        <w:rPr>
          <w:sz w:val="28"/>
          <w:szCs w:val="28"/>
        </w:rPr>
      </w:pPr>
      <w:r w:rsidRPr="00F10AFA">
        <w:rPr>
          <w:sz w:val="28"/>
          <w:szCs w:val="28"/>
        </w:rPr>
        <w:t>Данное согласие действует до достижения целей обработки персональных данных или в течение срока хранения информации.</w:t>
      </w:r>
    </w:p>
    <w:p w:rsidR="00F10AFA" w:rsidRPr="00F10AFA" w:rsidRDefault="00F10AFA" w:rsidP="00F10AFA">
      <w:pPr>
        <w:ind w:firstLine="709"/>
        <w:jc w:val="both"/>
        <w:rPr>
          <w:sz w:val="24"/>
          <w:szCs w:val="24"/>
        </w:rPr>
      </w:pPr>
      <w:r w:rsidRPr="00F10AFA">
        <w:rPr>
          <w:sz w:val="28"/>
          <w:szCs w:val="28"/>
        </w:rPr>
        <w:t>Данное согласие может быть отозвано в любой момент по моему письменному заявлению.</w:t>
      </w:r>
    </w:p>
    <w:p w:rsidR="00F10AFA" w:rsidRPr="00F10AFA" w:rsidRDefault="00F10AFA" w:rsidP="00F10AFA">
      <w:pPr>
        <w:jc w:val="both"/>
        <w:rPr>
          <w:sz w:val="24"/>
          <w:szCs w:val="24"/>
        </w:rPr>
      </w:pPr>
    </w:p>
    <w:p w:rsidR="00F10AFA" w:rsidRPr="00F10AFA" w:rsidRDefault="00F10AFA" w:rsidP="00F10AFA">
      <w:pPr>
        <w:jc w:val="both"/>
        <w:rPr>
          <w:sz w:val="28"/>
          <w:szCs w:val="28"/>
        </w:rPr>
      </w:pPr>
      <w:r w:rsidRPr="00F10AFA">
        <w:rPr>
          <w:sz w:val="28"/>
          <w:szCs w:val="28"/>
        </w:rPr>
        <w:lastRenderedPageBreak/>
        <w:t>Приложение: Доверенность представителя (иные документы, подтверждающие полномочия представителя) от ____________ № _____ (если согласие подписывается представителем субъекта персональных данных).</w:t>
      </w:r>
    </w:p>
    <w:p w:rsidR="00F10AFA" w:rsidRPr="00F10AFA" w:rsidRDefault="00F10AFA" w:rsidP="00F10AFA">
      <w:pPr>
        <w:jc w:val="both"/>
        <w:rPr>
          <w:sz w:val="24"/>
          <w:szCs w:val="24"/>
        </w:rPr>
      </w:pPr>
    </w:p>
    <w:p w:rsidR="00F10AFA" w:rsidRPr="00F10AFA" w:rsidRDefault="00F10AFA" w:rsidP="00F10AFA">
      <w:pPr>
        <w:jc w:val="both"/>
        <w:rPr>
          <w:sz w:val="28"/>
          <w:szCs w:val="28"/>
        </w:rPr>
      </w:pPr>
      <w:r w:rsidRPr="00F10AFA">
        <w:rPr>
          <w:sz w:val="28"/>
          <w:szCs w:val="28"/>
        </w:rPr>
        <w:t>Субъект персональных данных (представитель):</w:t>
      </w:r>
    </w:p>
    <w:p w:rsidR="00F10AFA" w:rsidRPr="00F10AFA" w:rsidRDefault="00F10AFA" w:rsidP="00F10AFA">
      <w:pPr>
        <w:shd w:val="clear" w:color="auto" w:fill="FFFFFF"/>
        <w:spacing w:line="242" w:lineRule="atLeast"/>
        <w:jc w:val="both"/>
        <w:rPr>
          <w:sz w:val="28"/>
          <w:szCs w:val="28"/>
        </w:rPr>
      </w:pPr>
      <w:r w:rsidRPr="00F10AFA">
        <w:rPr>
          <w:sz w:val="28"/>
          <w:szCs w:val="28"/>
        </w:rPr>
        <w:t>_________________________________________________________________</w:t>
      </w:r>
    </w:p>
    <w:p w:rsidR="00F10AFA" w:rsidRPr="00F10AFA" w:rsidRDefault="00F10AFA" w:rsidP="00F10AFA">
      <w:pPr>
        <w:shd w:val="clear" w:color="auto" w:fill="FFFFFF"/>
        <w:spacing w:line="207" w:lineRule="atLeast"/>
        <w:ind w:firstLine="720"/>
        <w:jc w:val="center"/>
      </w:pPr>
      <w:r w:rsidRPr="00F10AFA">
        <w:t>(Ф.И.О. полностью, подпись)</w:t>
      </w:r>
    </w:p>
    <w:p w:rsidR="004328F6" w:rsidRPr="00F10AFA" w:rsidRDefault="00F10AFA" w:rsidP="00F10AFA">
      <w:pPr>
        <w:spacing w:line="360" w:lineRule="auto"/>
        <w:ind w:firstLine="567"/>
        <w:rPr>
          <w:sz w:val="28"/>
          <w:szCs w:val="28"/>
        </w:rPr>
      </w:pPr>
      <w:r w:rsidRPr="00F10AFA">
        <w:rPr>
          <w:sz w:val="28"/>
          <w:szCs w:val="28"/>
        </w:rPr>
        <w:t>«____» _______________ 2</w:t>
      </w:r>
    </w:p>
    <w:sectPr w:rsidR="004328F6" w:rsidRPr="00F10AFA" w:rsidSect="00F10AFA">
      <w:headerReference w:type="default" r:id="rId8"/>
      <w:footerReference w:type="default" r:id="rId9"/>
      <w:type w:val="continuous"/>
      <w:pgSz w:w="11907" w:h="16834" w:code="9"/>
      <w:pgMar w:top="1134" w:right="851" w:bottom="1134" w:left="1134"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58" w:rsidRDefault="008A4C58" w:rsidP="009705F0">
      <w:r>
        <w:separator/>
      </w:r>
    </w:p>
  </w:endnote>
  <w:endnote w:type="continuationSeparator" w:id="0">
    <w:p w:rsidR="008A4C58" w:rsidRDefault="008A4C58" w:rsidP="0097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Arial Unicode M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FA" w:rsidRDefault="00F10AFA">
    <w:pPr>
      <w:pStyle w:val="ad"/>
      <w:jc w:val="right"/>
    </w:pPr>
  </w:p>
  <w:p w:rsidR="00F10AFA" w:rsidRDefault="00F10AF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58" w:rsidRDefault="008A4C58" w:rsidP="009705F0">
      <w:r>
        <w:separator/>
      </w:r>
    </w:p>
  </w:footnote>
  <w:footnote w:type="continuationSeparator" w:id="0">
    <w:p w:rsidR="008A4C58" w:rsidRDefault="008A4C58" w:rsidP="0097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82661"/>
      <w:docPartObj>
        <w:docPartGallery w:val="Page Numbers (Top of Page)"/>
        <w:docPartUnique/>
      </w:docPartObj>
    </w:sdtPr>
    <w:sdtEndPr/>
    <w:sdtContent>
      <w:p w:rsidR="00F10AFA" w:rsidRDefault="00F10AFA">
        <w:pPr>
          <w:pStyle w:val="ab"/>
          <w:jc w:val="center"/>
        </w:pPr>
        <w:r w:rsidRPr="0075430C">
          <w:rPr>
            <w:sz w:val="28"/>
            <w:szCs w:val="28"/>
          </w:rPr>
          <w:fldChar w:fldCharType="begin"/>
        </w:r>
        <w:r w:rsidRPr="0075430C">
          <w:rPr>
            <w:sz w:val="28"/>
            <w:szCs w:val="28"/>
          </w:rPr>
          <w:instrText>PAGE   \* MERGEFORMAT</w:instrText>
        </w:r>
        <w:r w:rsidRPr="0075430C">
          <w:rPr>
            <w:sz w:val="28"/>
            <w:szCs w:val="28"/>
          </w:rPr>
          <w:fldChar w:fldCharType="separate"/>
        </w:r>
        <w:r w:rsidR="0086369B">
          <w:rPr>
            <w:noProof/>
            <w:sz w:val="28"/>
            <w:szCs w:val="28"/>
          </w:rPr>
          <w:t>21</w:t>
        </w:r>
        <w:r w:rsidRPr="0075430C">
          <w:rPr>
            <w:sz w:val="28"/>
            <w:szCs w:val="28"/>
          </w:rPr>
          <w:fldChar w:fldCharType="end"/>
        </w:r>
      </w:p>
    </w:sdtContent>
  </w:sdt>
  <w:p w:rsidR="00F10AFA" w:rsidRDefault="00F10AF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1"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4"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6"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8"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9"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2"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3"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17"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9"/>
  </w:num>
  <w:num w:numId="3">
    <w:abstractNumId w:val="1"/>
  </w:num>
  <w:num w:numId="4">
    <w:abstractNumId w:val="0"/>
  </w:num>
  <w:num w:numId="5">
    <w:abstractNumId w:val="7"/>
  </w:num>
  <w:num w:numId="6">
    <w:abstractNumId w:val="2"/>
  </w:num>
  <w:num w:numId="7">
    <w:abstractNumId w:val="10"/>
  </w:num>
  <w:num w:numId="8">
    <w:abstractNumId w:val="5"/>
  </w:num>
  <w:num w:numId="9">
    <w:abstractNumId w:val="8"/>
  </w:num>
  <w:num w:numId="10">
    <w:abstractNumId w:val="16"/>
  </w:num>
  <w:num w:numId="11">
    <w:abstractNumId w:val="3"/>
  </w:num>
  <w:num w:numId="12">
    <w:abstractNumId w:val="18"/>
  </w:num>
  <w:num w:numId="13">
    <w:abstractNumId w:val="12"/>
  </w:num>
  <w:num w:numId="14">
    <w:abstractNumId w:val="6"/>
  </w:num>
  <w:num w:numId="15">
    <w:abstractNumId w:val="13"/>
  </w:num>
  <w:num w:numId="16">
    <w:abstractNumId w:val="4"/>
  </w:num>
  <w:num w:numId="17">
    <w:abstractNumId w:val="14"/>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8"/>
    <w:rsid w:val="000C0CC6"/>
    <w:rsid w:val="000F19E1"/>
    <w:rsid w:val="001273C3"/>
    <w:rsid w:val="00141D63"/>
    <w:rsid w:val="002022F0"/>
    <w:rsid w:val="002F7540"/>
    <w:rsid w:val="00325DBF"/>
    <w:rsid w:val="00330F9D"/>
    <w:rsid w:val="00345E8E"/>
    <w:rsid w:val="003469F8"/>
    <w:rsid w:val="003518C0"/>
    <w:rsid w:val="00382990"/>
    <w:rsid w:val="003A6DF8"/>
    <w:rsid w:val="004328F6"/>
    <w:rsid w:val="00454A78"/>
    <w:rsid w:val="0046450A"/>
    <w:rsid w:val="004E51C4"/>
    <w:rsid w:val="00502AFB"/>
    <w:rsid w:val="00510562"/>
    <w:rsid w:val="005262CC"/>
    <w:rsid w:val="005738A5"/>
    <w:rsid w:val="005E558A"/>
    <w:rsid w:val="006115C7"/>
    <w:rsid w:val="006D47B1"/>
    <w:rsid w:val="007179D0"/>
    <w:rsid w:val="0074540D"/>
    <w:rsid w:val="0075430C"/>
    <w:rsid w:val="00782EB1"/>
    <w:rsid w:val="007E5BC6"/>
    <w:rsid w:val="0086369B"/>
    <w:rsid w:val="008A4C58"/>
    <w:rsid w:val="009705F0"/>
    <w:rsid w:val="009D3DD0"/>
    <w:rsid w:val="00A1100B"/>
    <w:rsid w:val="00AB0B86"/>
    <w:rsid w:val="00AF51C9"/>
    <w:rsid w:val="00AF6A4E"/>
    <w:rsid w:val="00B0589C"/>
    <w:rsid w:val="00B20833"/>
    <w:rsid w:val="00B542D9"/>
    <w:rsid w:val="00BA2307"/>
    <w:rsid w:val="00BB3A20"/>
    <w:rsid w:val="00BC572E"/>
    <w:rsid w:val="00C015F7"/>
    <w:rsid w:val="00C13ED7"/>
    <w:rsid w:val="00CF05B8"/>
    <w:rsid w:val="00E54E50"/>
    <w:rsid w:val="00E82347"/>
    <w:rsid w:val="00F10AFA"/>
    <w:rsid w:val="00F823C6"/>
    <w:rsid w:val="00F9301B"/>
    <w:rsid w:val="00FB01F0"/>
    <w:rsid w:val="00FD23AC"/>
    <w:rsid w:val="00FE04D5"/>
    <w:rsid w:val="00FE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5A05C-E803-4FC0-A797-A23BF5B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426"/>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firstLine="851"/>
      <w:outlineLvl w:val="3"/>
    </w:pPr>
    <w:rPr>
      <w:sz w:val="28"/>
    </w:rPr>
  </w:style>
  <w:style w:type="paragraph" w:styleId="5">
    <w:name w:val="heading 5"/>
    <w:basedOn w:val="a"/>
    <w:next w:val="a"/>
    <w:qFormat/>
    <w:pPr>
      <w:keepNext/>
      <w:outlineLvl w:val="4"/>
    </w:pPr>
    <w:rPr>
      <w:sz w:val="24"/>
    </w:rPr>
  </w:style>
  <w:style w:type="paragraph" w:styleId="6">
    <w:name w:val="heading 6"/>
    <w:basedOn w:val="a"/>
    <w:next w:val="a"/>
    <w:qFormat/>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567"/>
    </w:pPr>
    <w:rPr>
      <w:sz w:val="28"/>
    </w:rPr>
  </w:style>
  <w:style w:type="paragraph" w:styleId="20">
    <w:name w:val="Body Text Indent 2"/>
    <w:basedOn w:val="a"/>
    <w:pPr>
      <w:ind w:firstLine="851"/>
      <w:jc w:val="both"/>
    </w:pPr>
    <w:rPr>
      <w:sz w:val="28"/>
    </w:rPr>
  </w:style>
  <w:style w:type="paragraph" w:styleId="30">
    <w:name w:val="Body Text Indent 3"/>
    <w:basedOn w:val="a"/>
    <w:pPr>
      <w:ind w:firstLine="851"/>
    </w:pPr>
    <w:rPr>
      <w:sz w:val="28"/>
      <w:lang w:val="en-US"/>
    </w:rPr>
  </w:style>
  <w:style w:type="paragraph" w:styleId="a5">
    <w:name w:val="caption"/>
    <w:basedOn w:val="a"/>
    <w:next w:val="a"/>
    <w:qFormat/>
    <w:pPr>
      <w:jc w:val="center"/>
    </w:pPr>
    <w:rPr>
      <w:b/>
      <w:sz w:val="32"/>
    </w:rPr>
  </w:style>
  <w:style w:type="paragraph" w:styleId="a6">
    <w:name w:val="Block Text"/>
    <w:basedOn w:val="a"/>
    <w:pPr>
      <w:tabs>
        <w:tab w:val="left" w:pos="0"/>
        <w:tab w:val="left" w:pos="5245"/>
      </w:tabs>
      <w:ind w:left="142" w:right="3967"/>
      <w:jc w:val="both"/>
    </w:pPr>
    <w:rPr>
      <w:sz w:val="28"/>
    </w:rPr>
  </w:style>
  <w:style w:type="table" w:styleId="a7">
    <w:name w:val="Table Grid"/>
    <w:basedOn w:val="a1"/>
    <w:uiPriority w:val="39"/>
    <w:rsid w:val="004328F6"/>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num">
    <w:name w:val="Date_num"/>
    <w:basedOn w:val="a0"/>
    <w:rsid w:val="004328F6"/>
  </w:style>
  <w:style w:type="character" w:styleId="a8">
    <w:name w:val="Placeholder Text"/>
    <w:basedOn w:val="a0"/>
    <w:uiPriority w:val="99"/>
    <w:semiHidden/>
    <w:rsid w:val="004328F6"/>
    <w:rPr>
      <w:color w:val="808080"/>
    </w:rPr>
  </w:style>
  <w:style w:type="paragraph" w:customStyle="1" w:styleId="HeadDoc">
    <w:name w:val="HeadDoc"/>
    <w:link w:val="HeadDoc0"/>
    <w:rsid w:val="004328F6"/>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locked/>
    <w:rsid w:val="004328F6"/>
    <w:rPr>
      <w:sz w:val="28"/>
    </w:rPr>
  </w:style>
  <w:style w:type="paragraph" w:styleId="a9">
    <w:name w:val="Balloon Text"/>
    <w:basedOn w:val="a"/>
    <w:link w:val="aa"/>
    <w:rsid w:val="004328F6"/>
    <w:rPr>
      <w:rFonts w:ascii="Segoe UI" w:hAnsi="Segoe UI" w:cs="Segoe UI"/>
      <w:sz w:val="18"/>
      <w:szCs w:val="18"/>
    </w:rPr>
  </w:style>
  <w:style w:type="character" w:customStyle="1" w:styleId="aa">
    <w:name w:val="Текст выноски Знак"/>
    <w:basedOn w:val="a0"/>
    <w:link w:val="a9"/>
    <w:rsid w:val="004328F6"/>
    <w:rPr>
      <w:rFonts w:ascii="Segoe UI" w:hAnsi="Segoe UI" w:cs="Segoe UI"/>
      <w:sz w:val="18"/>
      <w:szCs w:val="18"/>
    </w:rPr>
  </w:style>
  <w:style w:type="paragraph" w:styleId="ab">
    <w:name w:val="header"/>
    <w:basedOn w:val="a"/>
    <w:link w:val="ac"/>
    <w:uiPriority w:val="99"/>
    <w:rsid w:val="009705F0"/>
    <w:pPr>
      <w:tabs>
        <w:tab w:val="center" w:pos="4677"/>
        <w:tab w:val="right" w:pos="9355"/>
      </w:tabs>
    </w:pPr>
  </w:style>
  <w:style w:type="character" w:customStyle="1" w:styleId="ac">
    <w:name w:val="Верхний колонтитул Знак"/>
    <w:basedOn w:val="a0"/>
    <w:link w:val="ab"/>
    <w:uiPriority w:val="99"/>
    <w:rsid w:val="009705F0"/>
  </w:style>
  <w:style w:type="paragraph" w:styleId="ad">
    <w:name w:val="footer"/>
    <w:basedOn w:val="a"/>
    <w:link w:val="ae"/>
    <w:uiPriority w:val="99"/>
    <w:rsid w:val="009705F0"/>
    <w:pPr>
      <w:tabs>
        <w:tab w:val="center" w:pos="4677"/>
        <w:tab w:val="right" w:pos="9355"/>
      </w:tabs>
    </w:pPr>
  </w:style>
  <w:style w:type="character" w:customStyle="1" w:styleId="ae">
    <w:name w:val="Нижний колонтитул Знак"/>
    <w:basedOn w:val="a0"/>
    <w:link w:val="ad"/>
    <w:uiPriority w:val="99"/>
    <w:rsid w:val="0097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9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rsidR="00975EEE" w:rsidRDefault="005D5CD8" w:rsidP="005D5CD8">
          <w:pPr>
            <w:pStyle w:val="6C32C43590AA4C7797B40C092AE8584F"/>
          </w:pPr>
          <w:r w:rsidRPr="0060171B">
            <w:rPr>
              <w:rStyle w:val="a3"/>
            </w:rPr>
            <w:t>Место для ввода текста.</w:t>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rsidR="00975EEE" w:rsidRDefault="00BA47E3" w:rsidP="00BA47E3">
          <w:pPr>
            <w:pStyle w:val="8305BE89C6854C1EBF316E4C4DE15E113"/>
          </w:pPr>
          <w:r w:rsidRPr="007179D0">
            <w:rPr>
              <w:rStyle w:val="Datenum"/>
              <w:sz w:val="28"/>
              <w:szCs w:val="28"/>
              <w:lang w:val="en-US"/>
            </w:rPr>
            <w:t>_____</w:t>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rsidR="006025E1" w:rsidRDefault="00303093" w:rsidP="00303093">
          <w:pPr>
            <w:pStyle w:val="AC56FBE1A88043EEA97C8103FF89DAD3"/>
          </w:pPr>
          <w:r w:rsidRPr="007179D0">
            <w:rPr>
              <w:rStyle w:val="Datenum"/>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Arial Unicode M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031956"/>
    <w:rsid w:val="0008243A"/>
    <w:rsid w:val="00183596"/>
    <w:rsid w:val="00303093"/>
    <w:rsid w:val="00387916"/>
    <w:rsid w:val="00466111"/>
    <w:rsid w:val="005355FD"/>
    <w:rsid w:val="005D5CD8"/>
    <w:rsid w:val="006025E1"/>
    <w:rsid w:val="00660913"/>
    <w:rsid w:val="00725AC0"/>
    <w:rsid w:val="007612E4"/>
    <w:rsid w:val="008B1471"/>
    <w:rsid w:val="008D60E9"/>
    <w:rsid w:val="00975EEE"/>
    <w:rsid w:val="00A65AEF"/>
    <w:rsid w:val="00A973C7"/>
    <w:rsid w:val="00AF593B"/>
    <w:rsid w:val="00B91AA0"/>
    <w:rsid w:val="00BA47E3"/>
    <w:rsid w:val="00BC1608"/>
    <w:rsid w:val="00BF13F1"/>
    <w:rsid w:val="00C36246"/>
    <w:rsid w:val="00D03E62"/>
    <w:rsid w:val="00D73FD0"/>
    <w:rsid w:val="00D7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7E3"/>
    <w:rPr>
      <w:color w:val="808080"/>
    </w:rPr>
  </w:style>
  <w:style w:type="paragraph" w:customStyle="1" w:styleId="136289AEE01F4CF29D5BB08584249F6B">
    <w:name w:val="136289AEE01F4CF29D5BB08584249F6B"/>
    <w:rsid w:val="005D5CD8"/>
  </w:style>
  <w:style w:type="paragraph" w:customStyle="1" w:styleId="EC0B51385E804832A39A72024A2DAE0C">
    <w:name w:val="EC0B51385E804832A39A72024A2DAE0C"/>
    <w:rsid w:val="005D5CD8"/>
  </w:style>
  <w:style w:type="character" w:customStyle="1" w:styleId="Datenum">
    <w:name w:val="Date_num"/>
    <w:basedOn w:val="a0"/>
    <w:rsid w:val="00303093"/>
  </w:style>
  <w:style w:type="paragraph" w:customStyle="1" w:styleId="7567E2CCA32041ABB5008CE0D4D1AA53">
    <w:name w:val="7567E2CCA32041ABB5008CE0D4D1AA53"/>
    <w:rsid w:val="005D5CD8"/>
  </w:style>
  <w:style w:type="paragraph" w:customStyle="1" w:styleId="A37E9EC311EC46C9B0FC63779F832296">
    <w:name w:val="A37E9EC311EC46C9B0FC63779F832296"/>
    <w:rsid w:val="005D5CD8"/>
  </w:style>
  <w:style w:type="paragraph" w:customStyle="1" w:styleId="2D6F26A1A7934406AFD57FDDDA4BD589">
    <w:name w:val="2D6F26A1A7934406AFD57FDDDA4BD589"/>
    <w:rsid w:val="005D5CD8"/>
  </w:style>
  <w:style w:type="paragraph" w:customStyle="1" w:styleId="7652F49779E24FF09B70E7367704B4D0">
    <w:name w:val="7652F49779E24FF09B70E7367704B4D0"/>
    <w:rsid w:val="005D5CD8"/>
  </w:style>
  <w:style w:type="paragraph" w:customStyle="1" w:styleId="69385E4D2E7745AAA2A4270B796994E4">
    <w:name w:val="69385E4D2E7745AAA2A4270B796994E4"/>
    <w:rsid w:val="005D5CD8"/>
  </w:style>
  <w:style w:type="paragraph" w:customStyle="1" w:styleId="EDFF9B4860E849E7B51B9D9CF51A0EFC">
    <w:name w:val="EDFF9B4860E849E7B51B9D9CF51A0EFC"/>
    <w:rsid w:val="005D5CD8"/>
  </w:style>
  <w:style w:type="paragraph" w:customStyle="1" w:styleId="96B203A4D21A4648BA119588A10A8233">
    <w:name w:val="96B203A4D21A4648BA119588A10A8233"/>
    <w:rsid w:val="005D5CD8"/>
  </w:style>
  <w:style w:type="paragraph" w:customStyle="1" w:styleId="C07566842AAD46DD8F30C4AA1E1A6323">
    <w:name w:val="C07566842AAD46DD8F30C4AA1E1A6323"/>
    <w:rsid w:val="005D5CD8"/>
  </w:style>
  <w:style w:type="paragraph" w:customStyle="1" w:styleId="192BD66EFF564EF8B7E24BAD8F89D0E5">
    <w:name w:val="192BD66EFF564EF8B7E24BAD8F89D0E5"/>
    <w:rsid w:val="005D5CD8"/>
  </w:style>
  <w:style w:type="paragraph" w:customStyle="1" w:styleId="7F0CEC2F53FB40A9AC5A008E958E0D1F">
    <w:name w:val="7F0CEC2F53FB40A9AC5A008E958E0D1F"/>
    <w:rsid w:val="005D5CD8"/>
  </w:style>
  <w:style w:type="paragraph" w:customStyle="1" w:styleId="712CF53E1C4A47D4B30164AD2F96CFDE">
    <w:name w:val="712CF53E1C4A47D4B30164AD2F96CFDE"/>
    <w:rsid w:val="005D5CD8"/>
  </w:style>
  <w:style w:type="paragraph" w:customStyle="1" w:styleId="DB0FC944A2884BB6B6D6F0FE356DE5B0">
    <w:name w:val="DB0FC944A2884BB6B6D6F0FE356DE5B0"/>
    <w:rsid w:val="005D5CD8"/>
  </w:style>
  <w:style w:type="paragraph" w:customStyle="1" w:styleId="6C32C43590AA4C7797B40C092AE8584F">
    <w:name w:val="6C32C43590AA4C7797B40C092AE8584F"/>
    <w:rsid w:val="005D5CD8"/>
  </w:style>
  <w:style w:type="paragraph" w:customStyle="1" w:styleId="8305BE89C6854C1EBF316E4C4DE15E11">
    <w:name w:val="8305BE89C6854C1EBF316E4C4DE15E11"/>
    <w:rsid w:val="005D5CD8"/>
  </w:style>
  <w:style w:type="paragraph" w:customStyle="1" w:styleId="8305BE89C6854C1EBF316E4C4DE15E111">
    <w:name w:val="8305BE89C6854C1EBF316E4C4DE15E111"/>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1">
    <w:name w:val="7F0CEC2F53FB40A9AC5A008E958E0D1F1"/>
    <w:rsid w:val="005355FD"/>
    <w:pPr>
      <w:spacing w:after="0" w:line="240" w:lineRule="auto"/>
    </w:pPr>
    <w:rPr>
      <w:rFonts w:ascii="Times New Roman" w:eastAsia="Times New Roman" w:hAnsi="Times New Roman" w:cs="Times New Roman"/>
      <w:sz w:val="20"/>
      <w:szCs w:val="20"/>
    </w:rPr>
  </w:style>
  <w:style w:type="paragraph" w:customStyle="1" w:styleId="8305BE89C6854C1EBF316E4C4DE15E112">
    <w:name w:val="8305BE89C6854C1EBF316E4C4DE15E112"/>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2">
    <w:name w:val="7F0CEC2F53FB40A9AC5A008E958E0D1F2"/>
    <w:rsid w:val="005355FD"/>
    <w:pPr>
      <w:spacing w:after="0" w:line="240" w:lineRule="auto"/>
    </w:pPr>
    <w:rPr>
      <w:rFonts w:ascii="Times New Roman" w:eastAsia="Times New Roman" w:hAnsi="Times New Roman" w:cs="Times New Roman"/>
      <w:sz w:val="20"/>
      <w:szCs w:val="20"/>
    </w:rPr>
  </w:style>
  <w:style w:type="paragraph" w:customStyle="1" w:styleId="FA64689D38A84182BD731B80885F0B52">
    <w:name w:val="FA64689D38A84182BD731B80885F0B52"/>
    <w:rsid w:val="00BA47E3"/>
  </w:style>
  <w:style w:type="paragraph" w:customStyle="1" w:styleId="C3922D444D68482B9A1D3D0455E7C4C5">
    <w:name w:val="C3922D444D68482B9A1D3D0455E7C4C5"/>
    <w:rsid w:val="00BA47E3"/>
  </w:style>
  <w:style w:type="paragraph" w:customStyle="1" w:styleId="8305BE89C6854C1EBF316E4C4DE15E113">
    <w:name w:val="8305BE89C6854C1EBF316E4C4DE15E113"/>
    <w:rsid w:val="00BA47E3"/>
    <w:pPr>
      <w:spacing w:after="0" w:line="240" w:lineRule="auto"/>
    </w:pPr>
    <w:rPr>
      <w:rFonts w:ascii="Times New Roman" w:eastAsia="Times New Roman" w:hAnsi="Times New Roman" w:cs="Times New Roman"/>
      <w:sz w:val="20"/>
      <w:szCs w:val="20"/>
    </w:rPr>
  </w:style>
  <w:style w:type="paragraph" w:customStyle="1" w:styleId="C3922D444D68482B9A1D3D0455E7C4C51">
    <w:name w:val="C3922D444D68482B9A1D3D0455E7C4C51"/>
    <w:rsid w:val="00BA47E3"/>
    <w:pPr>
      <w:spacing w:after="0" w:line="240" w:lineRule="auto"/>
    </w:pPr>
    <w:rPr>
      <w:rFonts w:ascii="Times New Roman" w:eastAsia="Times New Roman" w:hAnsi="Times New Roman" w:cs="Times New Roman"/>
      <w:sz w:val="20"/>
      <w:szCs w:val="20"/>
    </w:rPr>
  </w:style>
  <w:style w:type="paragraph" w:customStyle="1" w:styleId="5C4E73B63B654E549579A942E530193B">
    <w:name w:val="5C4E73B63B654E549579A942E530193B"/>
    <w:rsid w:val="00183596"/>
  </w:style>
  <w:style w:type="paragraph" w:customStyle="1" w:styleId="AC56FBE1A88043EEA97C8103FF89DAD3">
    <w:name w:val="AC56FBE1A88043EEA97C8103FF89DAD3"/>
    <w:rsid w:val="0030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8955</Words>
  <Characters>51049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59885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Оганина Ирина Ивановна</cp:lastModifiedBy>
  <cp:revision>2</cp:revision>
  <cp:lastPrinted>2025-12-24T09:22:00Z</cp:lastPrinted>
  <dcterms:created xsi:type="dcterms:W3CDTF">2026-01-23T10:55:00Z</dcterms:created>
  <dcterms:modified xsi:type="dcterms:W3CDTF">2026-01-23T10:55:00Z</dcterms:modified>
</cp:coreProperties>
</file>